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FA18" w14:textId="0A6CF0C6" w:rsidR="00FF5570" w:rsidRPr="009B4648" w:rsidRDefault="00EB2875" w:rsidP="009B4648">
      <w:pPr>
        <w:shd w:val="clear" w:color="auto" w:fill="FFFFFF" w:themeFill="background1"/>
        <w:spacing w:after="0" w:line="240" w:lineRule="auto"/>
        <w:jc w:val="center"/>
        <w:rPr>
          <w:rFonts w:ascii="Times New Roman" w:hAnsi="Times New Roman" w:cs="Times New Roman"/>
          <w:b/>
          <w:sz w:val="20"/>
          <w:szCs w:val="20"/>
        </w:rPr>
      </w:pPr>
      <w:r w:rsidRPr="009B4648">
        <w:rPr>
          <w:rFonts w:ascii="Times New Roman" w:eastAsia="Times New Roman" w:hAnsi="Times New Roman" w:cs="Times New Roman"/>
          <w:b/>
          <w:bCs/>
          <w:color w:val="000000"/>
          <w:sz w:val="20"/>
          <w:szCs w:val="20"/>
          <w:lang w:eastAsia="ru-RU"/>
        </w:rPr>
        <w:t>Договор</w:t>
      </w:r>
      <w:r w:rsidR="00AD7426">
        <w:rPr>
          <w:rFonts w:ascii="Times New Roman" w:hAnsi="Times New Roman" w:cs="Times New Roman"/>
          <w:b/>
          <w:sz w:val="20"/>
          <w:szCs w:val="20"/>
        </w:rPr>
        <w:t>-оферта</w:t>
      </w:r>
    </w:p>
    <w:p w14:paraId="389B411D" w14:textId="348B14FB" w:rsidR="00886F3A" w:rsidRPr="009B4648" w:rsidRDefault="00886F3A" w:rsidP="009B4648">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9B4648">
        <w:rPr>
          <w:rFonts w:ascii="Times New Roman" w:eastAsia="Times New Roman" w:hAnsi="Times New Roman" w:cs="Times New Roman"/>
          <w:b/>
          <w:bCs/>
          <w:color w:val="000000"/>
          <w:sz w:val="20"/>
          <w:szCs w:val="20"/>
          <w:lang w:eastAsia="ru-RU"/>
        </w:rPr>
        <w:t xml:space="preserve">на оказание </w:t>
      </w:r>
      <w:r w:rsidR="004D5198">
        <w:rPr>
          <w:rFonts w:ascii="Times New Roman" w:eastAsia="Times New Roman" w:hAnsi="Times New Roman" w:cs="Times New Roman"/>
          <w:b/>
          <w:bCs/>
          <w:color w:val="000000"/>
          <w:sz w:val="20"/>
          <w:szCs w:val="20"/>
          <w:lang w:eastAsia="ru-RU"/>
        </w:rPr>
        <w:t>транспортно-экспедиционных</w:t>
      </w:r>
      <w:r w:rsidRPr="009B4648">
        <w:rPr>
          <w:rFonts w:ascii="Times New Roman" w:eastAsia="Times New Roman" w:hAnsi="Times New Roman" w:cs="Times New Roman"/>
          <w:b/>
          <w:bCs/>
          <w:color w:val="000000"/>
          <w:sz w:val="20"/>
          <w:szCs w:val="20"/>
          <w:lang w:eastAsia="ru-RU"/>
        </w:rPr>
        <w:t xml:space="preserve"> услуг  </w:t>
      </w:r>
    </w:p>
    <w:p w14:paraId="0A64ED2F" w14:textId="4EA731B8" w:rsidR="00886F3A" w:rsidRPr="009B4648" w:rsidRDefault="00886F3A" w:rsidP="009B4648">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B4648">
        <w:rPr>
          <w:rFonts w:ascii="Times New Roman" w:eastAsia="Times New Roman" w:hAnsi="Times New Roman" w:cs="Times New Roman"/>
          <w:color w:val="000000"/>
          <w:sz w:val="20"/>
          <w:szCs w:val="20"/>
          <w:lang w:eastAsia="ru-RU"/>
        </w:rPr>
        <w:t>  </w:t>
      </w:r>
    </w:p>
    <w:p w14:paraId="0ABC7B92" w14:textId="77777777" w:rsidR="00AD7426" w:rsidRDefault="00E03DB6" w:rsidP="00AD7426">
      <w:pPr>
        <w:shd w:val="clear" w:color="auto" w:fill="FFFFFF" w:themeFill="background1"/>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г. Липецк</w:t>
      </w:r>
      <w:r w:rsidR="00227499" w:rsidRPr="009B4648">
        <w:rPr>
          <w:rFonts w:ascii="Times New Roman" w:eastAsia="Times New Roman" w:hAnsi="Times New Roman" w:cs="Times New Roman"/>
          <w:b/>
          <w:color w:val="000000"/>
          <w:sz w:val="20"/>
          <w:szCs w:val="20"/>
          <w:lang w:eastAsia="ru-RU"/>
        </w:rPr>
        <w:t xml:space="preserve">              </w:t>
      </w:r>
    </w:p>
    <w:p w14:paraId="5CEBE110" w14:textId="59541BD4" w:rsidR="00EB2875" w:rsidRPr="009B4648" w:rsidRDefault="00227499" w:rsidP="00AD7426">
      <w:pPr>
        <w:shd w:val="clear" w:color="auto" w:fill="FFFFFF" w:themeFill="background1"/>
        <w:spacing w:after="0" w:line="240" w:lineRule="auto"/>
        <w:rPr>
          <w:rFonts w:ascii="Times New Roman" w:eastAsia="Times New Roman" w:hAnsi="Times New Roman" w:cs="Times New Roman"/>
          <w:b/>
          <w:color w:val="000000"/>
          <w:sz w:val="20"/>
          <w:szCs w:val="20"/>
          <w:lang w:eastAsia="ru-RU"/>
        </w:rPr>
      </w:pPr>
      <w:r w:rsidRPr="009B4648">
        <w:rPr>
          <w:rFonts w:ascii="Times New Roman" w:eastAsia="Times New Roman" w:hAnsi="Times New Roman" w:cs="Times New Roman"/>
          <w:b/>
          <w:color w:val="000000"/>
          <w:sz w:val="20"/>
          <w:szCs w:val="20"/>
          <w:lang w:eastAsia="ru-RU"/>
        </w:rPr>
        <w:t xml:space="preserve">                                                                                                       </w:t>
      </w:r>
    </w:p>
    <w:p w14:paraId="6478DD52" w14:textId="29700CCD" w:rsidR="00580EA6" w:rsidRDefault="00AD7426" w:rsidP="00580EA6">
      <w:pPr>
        <w:spacing w:after="0" w:line="220" w:lineRule="exact"/>
        <w:ind w:firstLine="426"/>
        <w:jc w:val="both"/>
        <w:rPr>
          <w:rFonts w:ascii="Times New Roman" w:hAnsi="Times New Roman" w:cs="Times New Roman"/>
          <w:bCs/>
          <w:sz w:val="20"/>
          <w:szCs w:val="20"/>
        </w:rPr>
      </w:pPr>
      <w:r w:rsidRPr="004D5198">
        <w:rPr>
          <w:rFonts w:ascii="Times New Roman" w:hAnsi="Times New Roman" w:cs="Times New Roman"/>
          <w:sz w:val="20"/>
          <w:szCs w:val="20"/>
        </w:rPr>
        <w:t xml:space="preserve">Настоящий документ, размещенный по адресу в сети Интернет  по адресу </w:t>
      </w:r>
      <w:hyperlink r:id="rId8" w:history="1">
        <w:r w:rsidR="00C20E0B" w:rsidRPr="009A16AA">
          <w:rPr>
            <w:rStyle w:val="aa"/>
            <w:rFonts w:ascii="Times New Roman" w:hAnsi="Times New Roman" w:cs="Times New Roman"/>
            <w:sz w:val="20"/>
            <w:szCs w:val="20"/>
          </w:rPr>
          <w:t>https://gkrtk.ru/wp-content/uploads/2025/10/Договор-транспортных-услуг-с-клиентом-Холдинг.docx</w:t>
        </w:r>
      </w:hyperlink>
      <w:r w:rsidR="00C20E0B">
        <w:rPr>
          <w:rFonts w:ascii="Times New Roman" w:hAnsi="Times New Roman" w:cs="Times New Roman"/>
          <w:sz w:val="20"/>
          <w:szCs w:val="20"/>
        </w:rPr>
        <w:t xml:space="preserve"> </w:t>
      </w:r>
      <w:r w:rsidRPr="004D5198">
        <w:rPr>
          <w:rFonts w:ascii="Times New Roman" w:hAnsi="Times New Roman" w:cs="Times New Roman"/>
          <w:sz w:val="20"/>
          <w:szCs w:val="20"/>
        </w:rPr>
        <w:t xml:space="preserve">, является предложением </w:t>
      </w:r>
      <w:r w:rsidRPr="004D5198">
        <w:rPr>
          <w:rFonts w:ascii="Times New Roman" w:hAnsi="Times New Roman" w:cs="Times New Roman"/>
          <w:b/>
          <w:sz w:val="20"/>
          <w:szCs w:val="20"/>
        </w:rPr>
        <w:t xml:space="preserve">Общества с ограниченной ответственностью  Холдинг «РТК», </w:t>
      </w:r>
      <w:r w:rsidRPr="004D5198">
        <w:rPr>
          <w:rFonts w:ascii="Times New Roman" w:hAnsi="Times New Roman" w:cs="Times New Roman"/>
          <w:sz w:val="20"/>
          <w:szCs w:val="20"/>
        </w:rPr>
        <w:t xml:space="preserve">именуемое в дальнейшем </w:t>
      </w:r>
      <w:r w:rsidRPr="004D5198">
        <w:rPr>
          <w:rFonts w:ascii="Times New Roman" w:hAnsi="Times New Roman" w:cs="Times New Roman"/>
          <w:b/>
          <w:sz w:val="20"/>
          <w:szCs w:val="20"/>
        </w:rPr>
        <w:t xml:space="preserve">«Исполнитель», </w:t>
      </w:r>
      <w:r w:rsidRPr="004D5198">
        <w:rPr>
          <w:rFonts w:ascii="Times New Roman" w:hAnsi="Times New Roman" w:cs="Times New Roman"/>
          <w:bCs/>
          <w:sz w:val="20"/>
          <w:szCs w:val="20"/>
        </w:rPr>
        <w:t>индивидуальным предпринимателям и юридическим лицам (далее – Заказчики, а в единственном числе – Заказчик), совместно именуемые Стороны, заключить договор на оказание транспортно-экспедиционных услуг (далее – Договор) на условиях и в порядке, указанных в настоящем документе (далее – предложение Исполнителя).</w:t>
      </w:r>
    </w:p>
    <w:p w14:paraId="71EB56D2" w14:textId="637A4368" w:rsidR="004D5198" w:rsidRPr="004D5198" w:rsidRDefault="004D5198" w:rsidP="00580EA6">
      <w:pPr>
        <w:spacing w:after="0" w:line="220" w:lineRule="exact"/>
        <w:ind w:firstLine="426"/>
        <w:jc w:val="both"/>
        <w:rPr>
          <w:rFonts w:ascii="Times New Roman" w:hAnsi="Times New Roman" w:cs="Times New Roman"/>
          <w:sz w:val="20"/>
          <w:szCs w:val="20"/>
        </w:rPr>
      </w:pPr>
      <w:r w:rsidRPr="004D5198">
        <w:rPr>
          <w:rFonts w:ascii="Times New Roman" w:hAnsi="Times New Roman" w:cs="Times New Roman"/>
          <w:sz w:val="20"/>
          <w:szCs w:val="20"/>
        </w:rPr>
        <w:t xml:space="preserve"> Настоящий Договор является Договором присоединения, заключаемым между Исполнителем и Заказчиком в порядке, предусмотренном ст. 426 и ст. 428 ГК РФ. Заключая настоящий Договор, Исполнитель подтверждает, что он ознакомился с условиями настоящего Договора, согласен с ними, и обязуется выполнять указанные условия в полном объеме. </w:t>
      </w:r>
    </w:p>
    <w:p w14:paraId="6C6EB6CA" w14:textId="77777777" w:rsidR="004D5198" w:rsidRPr="004D5198" w:rsidRDefault="004D5198" w:rsidP="00580EA6">
      <w:pPr>
        <w:pStyle w:val="Default"/>
        <w:ind w:firstLine="426"/>
        <w:jc w:val="both"/>
        <w:rPr>
          <w:sz w:val="20"/>
          <w:szCs w:val="20"/>
        </w:rPr>
      </w:pPr>
      <w:r w:rsidRPr="004D5198">
        <w:rPr>
          <w:sz w:val="20"/>
          <w:szCs w:val="20"/>
        </w:rPr>
        <w:t xml:space="preserve">Настоящий Договор заключаются путем его акцепта без подписания Сторонами. Настоящий договор имеет юридическую силу в соответствии со ст. 434 ГК РФ и является равносильным договору, подписанному сторонами. </w:t>
      </w:r>
    </w:p>
    <w:p w14:paraId="6E675100" w14:textId="3972B86F" w:rsidR="004D5198" w:rsidRDefault="004D5198" w:rsidP="00580EA6">
      <w:pPr>
        <w:pStyle w:val="Default"/>
        <w:ind w:firstLine="426"/>
        <w:jc w:val="both"/>
        <w:rPr>
          <w:sz w:val="20"/>
          <w:szCs w:val="20"/>
        </w:rPr>
      </w:pPr>
      <w:r w:rsidRPr="004D5198">
        <w:rPr>
          <w:sz w:val="20"/>
          <w:szCs w:val="20"/>
        </w:rPr>
        <w:t xml:space="preserve">Фактом, подтверждающим принятие изложенных ниже условий, и акцептом настоящего Договора является подписание сторонами Договора-Заявки на перевозку груза автомобильным транспортом, посредством почтовой или электронной связи, телеграфной, телетайпной, телефонной, электронной или иной связи, при которой возможно достоверно установить, что документ исходит от стороны по договору (в соответствии с пунктом 3 ст. 438 ГК РФ акцепт оферты равносилен заключению договора на условиях, изложенных в оферте). </w:t>
      </w:r>
    </w:p>
    <w:p w14:paraId="011A3CA4" w14:textId="77777777" w:rsidR="009A4BA8" w:rsidRPr="004D5198" w:rsidRDefault="009A4BA8" w:rsidP="00580EA6">
      <w:pPr>
        <w:pStyle w:val="Default"/>
        <w:ind w:firstLine="426"/>
        <w:jc w:val="both"/>
        <w:rPr>
          <w:sz w:val="20"/>
          <w:szCs w:val="20"/>
        </w:rPr>
      </w:pPr>
    </w:p>
    <w:p w14:paraId="1A83DBAD" w14:textId="47DD2AEF" w:rsidR="002466D4" w:rsidRPr="006611A0" w:rsidRDefault="002466D4" w:rsidP="006611A0">
      <w:pPr>
        <w:pStyle w:val="af"/>
        <w:numPr>
          <w:ilvl w:val="0"/>
          <w:numId w:val="1"/>
        </w:num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611A0">
        <w:rPr>
          <w:rFonts w:ascii="Times New Roman" w:eastAsia="Times New Roman" w:hAnsi="Times New Roman" w:cs="Times New Roman"/>
          <w:b/>
          <w:color w:val="000000"/>
          <w:sz w:val="20"/>
          <w:szCs w:val="20"/>
          <w:lang w:eastAsia="ru-RU"/>
        </w:rPr>
        <w:t>Предмет договора</w:t>
      </w:r>
      <w:r w:rsidRPr="006611A0">
        <w:rPr>
          <w:rFonts w:ascii="Times New Roman" w:eastAsia="Times New Roman" w:hAnsi="Times New Roman" w:cs="Times New Roman"/>
          <w:color w:val="000000"/>
          <w:sz w:val="20"/>
          <w:szCs w:val="20"/>
          <w:lang w:eastAsia="ru-RU"/>
        </w:rPr>
        <w:t> </w:t>
      </w:r>
    </w:p>
    <w:p w14:paraId="60AF8062" w14:textId="77777777" w:rsidR="006611A0" w:rsidRPr="006611A0" w:rsidRDefault="006611A0" w:rsidP="006611A0">
      <w:pPr>
        <w:pStyle w:val="af"/>
        <w:shd w:val="clear" w:color="auto" w:fill="FFFFFF" w:themeFill="background1"/>
        <w:spacing w:after="0" w:line="240" w:lineRule="auto"/>
        <w:ind w:left="390"/>
        <w:rPr>
          <w:rFonts w:ascii="Times New Roman" w:eastAsia="Times New Roman" w:hAnsi="Times New Roman" w:cs="Times New Roman"/>
          <w:color w:val="000000"/>
          <w:sz w:val="20"/>
          <w:szCs w:val="20"/>
          <w:lang w:eastAsia="ru-RU"/>
        </w:rPr>
      </w:pPr>
    </w:p>
    <w:p w14:paraId="4F8F3FA8" w14:textId="6F0C38ED" w:rsidR="002466D4" w:rsidRPr="00CF1E39" w:rsidRDefault="002466D4"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CF1E39">
        <w:rPr>
          <w:rFonts w:ascii="Times New Roman" w:eastAsia="Times New Roman" w:hAnsi="Times New Roman" w:cs="Times New Roman"/>
          <w:color w:val="000000"/>
          <w:sz w:val="20"/>
          <w:szCs w:val="20"/>
          <w:lang w:eastAsia="ru-RU"/>
        </w:rPr>
        <w:t xml:space="preserve">Исполнитель принимает на себя выполнение </w:t>
      </w:r>
      <w:r w:rsidR="0012007F">
        <w:rPr>
          <w:rFonts w:ascii="Times New Roman" w:eastAsia="Times New Roman" w:hAnsi="Times New Roman" w:cs="Times New Roman"/>
          <w:color w:val="000000"/>
          <w:sz w:val="20"/>
          <w:szCs w:val="20"/>
          <w:lang w:eastAsia="ru-RU"/>
        </w:rPr>
        <w:t xml:space="preserve">транспортно-экспедиционных </w:t>
      </w:r>
      <w:r w:rsidRPr="00CF1E39">
        <w:rPr>
          <w:rFonts w:ascii="Times New Roman" w:eastAsia="Times New Roman" w:hAnsi="Times New Roman" w:cs="Times New Roman"/>
          <w:color w:val="000000"/>
          <w:sz w:val="20"/>
          <w:szCs w:val="20"/>
          <w:lang w:eastAsia="ru-RU"/>
        </w:rPr>
        <w:t>услуг по перевозке</w:t>
      </w:r>
      <w:r w:rsidR="0012007F">
        <w:rPr>
          <w:rFonts w:ascii="Times New Roman" w:eastAsia="Times New Roman" w:hAnsi="Times New Roman" w:cs="Times New Roman"/>
          <w:color w:val="000000"/>
          <w:sz w:val="20"/>
          <w:szCs w:val="20"/>
          <w:lang w:eastAsia="ru-RU"/>
        </w:rPr>
        <w:t xml:space="preserve"> груза </w:t>
      </w:r>
      <w:r w:rsidRPr="00CF1E39">
        <w:rPr>
          <w:rFonts w:ascii="Times New Roman" w:eastAsia="Times New Roman" w:hAnsi="Times New Roman" w:cs="Times New Roman"/>
          <w:color w:val="000000"/>
          <w:sz w:val="20"/>
          <w:szCs w:val="20"/>
          <w:lang w:eastAsia="ru-RU"/>
        </w:rPr>
        <w:t>Заказчика, а Заказчик обязуется оплатить Исполнителю оказанные услуги.</w:t>
      </w:r>
    </w:p>
    <w:p w14:paraId="4589F8A2" w14:textId="77777777" w:rsidR="002466D4" w:rsidRPr="00CF1E39" w:rsidRDefault="002466D4"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CF1E39">
        <w:rPr>
          <w:rFonts w:ascii="Times New Roman" w:eastAsia="Times New Roman" w:hAnsi="Times New Roman" w:cs="Times New Roman"/>
          <w:color w:val="000000"/>
          <w:sz w:val="20"/>
          <w:szCs w:val="20"/>
          <w:lang w:eastAsia="ru-RU"/>
        </w:rPr>
        <w:t>Заказчик гарантирует, что он является владельцем груза либо уполномоченным агентом владельца груза и что он уполномочен принять и принимает условия данного договора не только в отношение себя, но также как агент от имени и по поручению владельца груза.</w:t>
      </w:r>
    </w:p>
    <w:p w14:paraId="151C8077" w14:textId="77777777" w:rsidR="00CF1E39" w:rsidRPr="00CF1E39" w:rsidRDefault="002466D4"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CF1E39">
        <w:rPr>
          <w:rFonts w:ascii="Times New Roman" w:eastAsia="Times New Roman" w:hAnsi="Times New Roman" w:cs="Times New Roman"/>
          <w:color w:val="000000"/>
          <w:sz w:val="20"/>
          <w:szCs w:val="20"/>
          <w:lang w:eastAsia="ru-RU"/>
        </w:rPr>
        <w:t>Исполнитель выступает от своего имени и имеет право на привлечение третьих лиц для выполнения своих обязательств по настоящему договору.</w:t>
      </w:r>
    </w:p>
    <w:p w14:paraId="102AB287" w14:textId="03A7B9B6" w:rsidR="002466D4" w:rsidRDefault="002466D4"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BA297F">
        <w:rPr>
          <w:rFonts w:ascii="Times New Roman" w:eastAsia="Times New Roman" w:hAnsi="Times New Roman" w:cs="Times New Roman"/>
          <w:color w:val="000000"/>
          <w:sz w:val="20"/>
          <w:szCs w:val="20"/>
          <w:lang w:eastAsia="ru-RU"/>
        </w:rPr>
        <w:t xml:space="preserve">По взаимному соглашению сторон Исполнитель может осуществить страхование груза по поручению и за счет Заказчика. </w:t>
      </w:r>
    </w:p>
    <w:p w14:paraId="548C3782" w14:textId="223A5F81" w:rsidR="00CF1E39" w:rsidRDefault="00CF1E39" w:rsidP="00CF1E39">
      <w:pPr>
        <w:pStyle w:val="af"/>
        <w:shd w:val="clear" w:color="auto" w:fill="FFFFFF" w:themeFill="background1"/>
        <w:spacing w:after="0" w:line="240" w:lineRule="auto"/>
        <w:ind w:left="390"/>
        <w:jc w:val="both"/>
        <w:rPr>
          <w:rFonts w:ascii="Times New Roman" w:eastAsia="Times New Roman" w:hAnsi="Times New Roman" w:cs="Times New Roman"/>
          <w:color w:val="000000"/>
          <w:sz w:val="20"/>
          <w:szCs w:val="20"/>
          <w:lang w:eastAsia="ru-RU"/>
        </w:rPr>
      </w:pPr>
    </w:p>
    <w:p w14:paraId="50BD901D" w14:textId="7CB65667" w:rsidR="00CF1E39" w:rsidRDefault="00CF1E39" w:rsidP="00960D99">
      <w:pPr>
        <w:pStyle w:val="af"/>
        <w:numPr>
          <w:ilvl w:val="0"/>
          <w:numId w:val="1"/>
        </w:num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6611A0">
        <w:rPr>
          <w:rFonts w:ascii="Times New Roman" w:eastAsia="Times New Roman" w:hAnsi="Times New Roman" w:cs="Times New Roman"/>
          <w:b/>
          <w:color w:val="000000"/>
          <w:sz w:val="20"/>
          <w:szCs w:val="20"/>
          <w:lang w:eastAsia="ru-RU"/>
        </w:rPr>
        <w:t>Порядок оказания услуг.</w:t>
      </w:r>
    </w:p>
    <w:p w14:paraId="7A1DA78C" w14:textId="77777777" w:rsidR="006611A0" w:rsidRPr="006611A0" w:rsidRDefault="006611A0" w:rsidP="006611A0">
      <w:pPr>
        <w:pStyle w:val="af"/>
        <w:shd w:val="clear" w:color="auto" w:fill="FFFFFF" w:themeFill="background1"/>
        <w:spacing w:after="0" w:line="240" w:lineRule="auto"/>
        <w:ind w:left="390"/>
        <w:rPr>
          <w:rFonts w:ascii="Times New Roman" w:eastAsia="Times New Roman" w:hAnsi="Times New Roman" w:cs="Times New Roman"/>
          <w:b/>
          <w:color w:val="000000"/>
          <w:sz w:val="20"/>
          <w:szCs w:val="20"/>
          <w:lang w:eastAsia="ru-RU"/>
        </w:rPr>
      </w:pPr>
    </w:p>
    <w:p w14:paraId="458AB2F2" w14:textId="01F250FB" w:rsidR="00CF1E39" w:rsidRPr="006504F9" w:rsidRDefault="00CF1E39"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CF1E39">
        <w:rPr>
          <w:rFonts w:ascii="Times New Roman" w:hAnsi="Times New Roman" w:cs="Times New Roman"/>
          <w:sz w:val="20"/>
          <w:szCs w:val="20"/>
        </w:rPr>
        <w:t xml:space="preserve">Заказчиком подается письменно </w:t>
      </w:r>
      <w:r w:rsidR="00295CD8">
        <w:rPr>
          <w:rFonts w:ascii="Times New Roman" w:hAnsi="Times New Roman" w:cs="Times New Roman"/>
          <w:sz w:val="20"/>
          <w:szCs w:val="20"/>
        </w:rPr>
        <w:t xml:space="preserve">запрос </w:t>
      </w:r>
      <w:r w:rsidRPr="00CF1E39">
        <w:rPr>
          <w:rFonts w:ascii="Times New Roman" w:hAnsi="Times New Roman" w:cs="Times New Roman"/>
          <w:sz w:val="20"/>
          <w:szCs w:val="20"/>
        </w:rPr>
        <w:t>посредством электронной почты или мессенджера,</w:t>
      </w:r>
      <w:r w:rsidRPr="00CF1E39">
        <w:rPr>
          <w:rFonts w:ascii="Times New Roman" w:hAnsi="Times New Roman" w:cs="Times New Roman"/>
          <w:spacing w:val="1"/>
          <w:sz w:val="20"/>
          <w:szCs w:val="20"/>
        </w:rPr>
        <w:t xml:space="preserve"> </w:t>
      </w:r>
      <w:r w:rsidRPr="00CF1E39">
        <w:rPr>
          <w:rFonts w:ascii="Times New Roman" w:hAnsi="Times New Roman" w:cs="Times New Roman"/>
          <w:sz w:val="20"/>
          <w:szCs w:val="20"/>
        </w:rPr>
        <w:t>не</w:t>
      </w:r>
      <w:r w:rsidRPr="00CF1E39">
        <w:rPr>
          <w:rFonts w:ascii="Times New Roman" w:hAnsi="Times New Roman" w:cs="Times New Roman"/>
          <w:spacing w:val="1"/>
          <w:sz w:val="20"/>
          <w:szCs w:val="20"/>
        </w:rPr>
        <w:t xml:space="preserve"> </w:t>
      </w:r>
      <w:r w:rsidRPr="00CF1E39">
        <w:rPr>
          <w:rFonts w:ascii="Times New Roman" w:hAnsi="Times New Roman" w:cs="Times New Roman"/>
          <w:sz w:val="20"/>
          <w:szCs w:val="20"/>
        </w:rPr>
        <w:t>позднее,</w:t>
      </w:r>
      <w:r w:rsidRPr="00CF1E39">
        <w:rPr>
          <w:rFonts w:ascii="Times New Roman" w:hAnsi="Times New Roman" w:cs="Times New Roman"/>
          <w:spacing w:val="1"/>
          <w:sz w:val="20"/>
          <w:szCs w:val="20"/>
        </w:rPr>
        <w:t xml:space="preserve"> </w:t>
      </w:r>
      <w:r w:rsidRPr="00CF1E39">
        <w:rPr>
          <w:rFonts w:ascii="Times New Roman" w:hAnsi="Times New Roman" w:cs="Times New Roman"/>
          <w:sz w:val="20"/>
          <w:szCs w:val="20"/>
        </w:rPr>
        <w:t>чем</w:t>
      </w:r>
      <w:r w:rsidRPr="00CF1E39">
        <w:rPr>
          <w:rFonts w:ascii="Times New Roman" w:hAnsi="Times New Roman" w:cs="Times New Roman"/>
          <w:spacing w:val="1"/>
          <w:sz w:val="20"/>
          <w:szCs w:val="20"/>
        </w:rPr>
        <w:t xml:space="preserve"> </w:t>
      </w:r>
      <w:r w:rsidRPr="00CF1E39">
        <w:rPr>
          <w:rFonts w:ascii="Times New Roman" w:hAnsi="Times New Roman" w:cs="Times New Roman"/>
          <w:sz w:val="20"/>
          <w:szCs w:val="20"/>
        </w:rPr>
        <w:t>за</w:t>
      </w:r>
      <w:r w:rsidRPr="00CF1E39">
        <w:rPr>
          <w:rFonts w:ascii="Times New Roman" w:hAnsi="Times New Roman" w:cs="Times New Roman"/>
          <w:spacing w:val="1"/>
          <w:sz w:val="20"/>
          <w:szCs w:val="20"/>
        </w:rPr>
        <w:t xml:space="preserve"> </w:t>
      </w:r>
      <w:r w:rsidRPr="00CF1E39">
        <w:rPr>
          <w:rFonts w:ascii="Times New Roman" w:hAnsi="Times New Roman" w:cs="Times New Roman"/>
          <w:sz w:val="20"/>
          <w:szCs w:val="20"/>
        </w:rPr>
        <w:t>1</w:t>
      </w:r>
      <w:r w:rsidRPr="00CF1E39">
        <w:rPr>
          <w:rFonts w:ascii="Times New Roman" w:hAnsi="Times New Roman" w:cs="Times New Roman"/>
          <w:spacing w:val="1"/>
          <w:sz w:val="20"/>
          <w:szCs w:val="20"/>
        </w:rPr>
        <w:t xml:space="preserve"> </w:t>
      </w:r>
      <w:r w:rsidRPr="006504F9">
        <w:rPr>
          <w:rFonts w:ascii="Times New Roman" w:hAnsi="Times New Roman" w:cs="Times New Roman"/>
          <w:sz w:val="20"/>
          <w:szCs w:val="20"/>
        </w:rPr>
        <w:t>(один)</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рабочий</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день</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до</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даты</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передачи</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груза</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 xml:space="preserve">Исполнителю. </w:t>
      </w:r>
    </w:p>
    <w:p w14:paraId="447A04CD" w14:textId="726748B2" w:rsidR="00CF1E39" w:rsidRPr="00295CD8" w:rsidRDefault="00CF1E39"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295CD8">
        <w:rPr>
          <w:rFonts w:ascii="Times New Roman" w:hAnsi="Times New Roman" w:cs="Times New Roman"/>
          <w:sz w:val="20"/>
          <w:szCs w:val="20"/>
        </w:rPr>
        <w:t xml:space="preserve">Исполнитель рассматривает </w:t>
      </w:r>
      <w:r w:rsidR="00295CD8">
        <w:rPr>
          <w:rFonts w:ascii="Times New Roman" w:hAnsi="Times New Roman" w:cs="Times New Roman"/>
          <w:sz w:val="20"/>
          <w:szCs w:val="20"/>
        </w:rPr>
        <w:t>запрос</w:t>
      </w:r>
      <w:r w:rsidRPr="00295CD8">
        <w:rPr>
          <w:rFonts w:ascii="Times New Roman" w:hAnsi="Times New Roman" w:cs="Times New Roman"/>
          <w:sz w:val="20"/>
          <w:szCs w:val="20"/>
        </w:rPr>
        <w:t xml:space="preserve"> в течение 2 (двух) часов с момента получения и направляет ответ</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 xml:space="preserve">Заказчику о согласовании, либо с отказом в согласовании затребованных транспортно-экспедиционных услуг. </w:t>
      </w:r>
    </w:p>
    <w:p w14:paraId="44386FE0" w14:textId="777256DF" w:rsidR="009B4648" w:rsidRPr="00295CD8" w:rsidRDefault="00CF1E39"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295CD8">
        <w:rPr>
          <w:rFonts w:ascii="Times New Roman" w:hAnsi="Times New Roman" w:cs="Times New Roman"/>
          <w:sz w:val="20"/>
          <w:szCs w:val="20"/>
        </w:rPr>
        <w:t>После согласования</w:t>
      </w:r>
      <w:r w:rsidR="00295CD8">
        <w:rPr>
          <w:rFonts w:ascii="Times New Roman" w:hAnsi="Times New Roman" w:cs="Times New Roman"/>
          <w:sz w:val="20"/>
          <w:szCs w:val="20"/>
        </w:rPr>
        <w:t xml:space="preserve"> запроса поступившего от Заказчика</w:t>
      </w:r>
      <w:r w:rsidRPr="00295CD8">
        <w:rPr>
          <w:rFonts w:ascii="Times New Roman" w:hAnsi="Times New Roman" w:cs="Times New Roman"/>
          <w:sz w:val="20"/>
          <w:szCs w:val="20"/>
        </w:rPr>
        <w:t xml:space="preserve"> на каждую перевозку оформляется Договор-заявка, который подписывается уполномоченным лицом </w:t>
      </w:r>
      <w:r w:rsidR="00A43A06" w:rsidRPr="00295CD8">
        <w:rPr>
          <w:rFonts w:ascii="Times New Roman" w:hAnsi="Times New Roman" w:cs="Times New Roman"/>
          <w:sz w:val="20"/>
          <w:szCs w:val="20"/>
        </w:rPr>
        <w:t>Заказчика</w:t>
      </w:r>
      <w:r w:rsidRPr="00295CD8">
        <w:rPr>
          <w:rFonts w:ascii="Times New Roman" w:hAnsi="Times New Roman" w:cs="Times New Roman"/>
          <w:sz w:val="20"/>
          <w:szCs w:val="20"/>
        </w:rPr>
        <w:t xml:space="preserve"> и </w:t>
      </w:r>
      <w:r w:rsidRPr="00295CD8">
        <w:rPr>
          <w:rFonts w:ascii="Times New Roman" w:eastAsia="Times New Roman" w:hAnsi="Times New Roman" w:cs="Times New Roman"/>
          <w:color w:val="000000"/>
          <w:sz w:val="20"/>
          <w:szCs w:val="20"/>
          <w:lang w:eastAsia="ru-RU"/>
        </w:rPr>
        <w:t>передается Исполнителю по факсимильной связи или посредством электронной почты.</w:t>
      </w:r>
      <w:r w:rsidR="009B4648" w:rsidRPr="00295CD8">
        <w:rPr>
          <w:rFonts w:ascii="Times New Roman" w:eastAsia="Times New Roman" w:hAnsi="Times New Roman" w:cs="Times New Roman"/>
          <w:color w:val="000000"/>
          <w:sz w:val="20"/>
          <w:szCs w:val="20"/>
          <w:lang w:eastAsia="ru-RU"/>
        </w:rPr>
        <w:t xml:space="preserve"> Договор-заявка является неотъемлемой частью настоящего Договора.</w:t>
      </w:r>
    </w:p>
    <w:p w14:paraId="70CAC118" w14:textId="0E299A08" w:rsidR="00CF1E39" w:rsidRPr="00295CD8" w:rsidRDefault="00CF1E39" w:rsidP="009B4648">
      <w:pPr>
        <w:pStyle w:val="af"/>
        <w:numPr>
          <w:ilvl w:val="1"/>
          <w:numId w:val="1"/>
        </w:numPr>
        <w:shd w:val="clear" w:color="auto" w:fill="FFFFFF" w:themeFill="background1"/>
        <w:tabs>
          <w:tab w:val="left" w:pos="426"/>
        </w:tabs>
        <w:spacing w:after="0" w:line="240" w:lineRule="auto"/>
        <w:ind w:left="0" w:firstLine="0"/>
        <w:jc w:val="both"/>
        <w:rPr>
          <w:rFonts w:ascii="Times New Roman" w:eastAsia="Times New Roman" w:hAnsi="Times New Roman" w:cs="Times New Roman"/>
          <w:color w:val="000000"/>
          <w:sz w:val="20"/>
          <w:szCs w:val="20"/>
          <w:lang w:eastAsia="ru-RU"/>
        </w:rPr>
      </w:pPr>
      <w:r w:rsidRPr="00295CD8">
        <w:rPr>
          <w:rFonts w:ascii="Times New Roman" w:hAnsi="Times New Roman" w:cs="Times New Roman"/>
          <w:sz w:val="20"/>
          <w:szCs w:val="20"/>
        </w:rPr>
        <w:t xml:space="preserve"> Обо всех изменениях в указанных в</w:t>
      </w:r>
      <w:r w:rsidR="00233191" w:rsidRPr="00295CD8">
        <w:rPr>
          <w:rFonts w:ascii="Times New Roman" w:hAnsi="Times New Roman" w:cs="Times New Roman"/>
          <w:sz w:val="20"/>
          <w:szCs w:val="20"/>
        </w:rPr>
        <w:t xml:space="preserve"> </w:t>
      </w:r>
      <w:r w:rsidR="00A43A06" w:rsidRPr="00295CD8">
        <w:rPr>
          <w:rFonts w:ascii="Times New Roman" w:hAnsi="Times New Roman" w:cs="Times New Roman"/>
          <w:sz w:val="20"/>
          <w:szCs w:val="20"/>
        </w:rPr>
        <w:t xml:space="preserve">Договоре-заявке </w:t>
      </w:r>
      <w:r w:rsidRPr="00295CD8">
        <w:rPr>
          <w:rFonts w:ascii="Times New Roman" w:hAnsi="Times New Roman" w:cs="Times New Roman"/>
          <w:sz w:val="20"/>
          <w:szCs w:val="20"/>
        </w:rPr>
        <w:t>сведениях Заказчик обязан незамедлительно</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сообщать</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Исполнителю</w:t>
      </w:r>
      <w:r w:rsidRPr="00295CD8">
        <w:rPr>
          <w:rFonts w:ascii="Times New Roman" w:hAnsi="Times New Roman" w:cs="Times New Roman"/>
          <w:spacing w:val="-6"/>
          <w:sz w:val="20"/>
          <w:szCs w:val="20"/>
        </w:rPr>
        <w:t xml:space="preserve"> </w:t>
      </w:r>
      <w:r w:rsidRPr="00295CD8">
        <w:rPr>
          <w:rFonts w:ascii="Times New Roman" w:hAnsi="Times New Roman" w:cs="Times New Roman"/>
          <w:sz w:val="20"/>
          <w:szCs w:val="20"/>
        </w:rPr>
        <w:t>в письменной</w:t>
      </w:r>
      <w:r w:rsidRPr="00295CD8">
        <w:rPr>
          <w:rFonts w:ascii="Times New Roman" w:hAnsi="Times New Roman" w:cs="Times New Roman"/>
          <w:spacing w:val="-4"/>
          <w:sz w:val="20"/>
          <w:szCs w:val="20"/>
        </w:rPr>
        <w:t xml:space="preserve"> </w:t>
      </w:r>
      <w:r w:rsidRPr="00295CD8">
        <w:rPr>
          <w:rFonts w:ascii="Times New Roman" w:hAnsi="Times New Roman" w:cs="Times New Roman"/>
          <w:sz w:val="20"/>
          <w:szCs w:val="20"/>
        </w:rPr>
        <w:t>форме</w:t>
      </w:r>
      <w:r w:rsidRPr="00295CD8">
        <w:rPr>
          <w:rFonts w:ascii="Times New Roman" w:hAnsi="Times New Roman" w:cs="Times New Roman"/>
          <w:spacing w:val="-3"/>
          <w:sz w:val="20"/>
          <w:szCs w:val="20"/>
        </w:rPr>
        <w:t xml:space="preserve"> </w:t>
      </w:r>
      <w:r w:rsidRPr="00295CD8">
        <w:rPr>
          <w:rFonts w:ascii="Times New Roman" w:hAnsi="Times New Roman" w:cs="Times New Roman"/>
          <w:sz w:val="20"/>
          <w:szCs w:val="20"/>
        </w:rPr>
        <w:t>(по</w:t>
      </w:r>
      <w:r w:rsidR="009B4648" w:rsidRPr="00295CD8">
        <w:rPr>
          <w:rFonts w:ascii="Times New Roman" w:hAnsi="Times New Roman" w:cs="Times New Roman"/>
          <w:spacing w:val="-6"/>
          <w:sz w:val="20"/>
          <w:szCs w:val="20"/>
        </w:rPr>
        <w:t xml:space="preserve"> </w:t>
      </w:r>
      <w:r w:rsidRPr="00295CD8">
        <w:rPr>
          <w:rFonts w:ascii="Times New Roman" w:hAnsi="Times New Roman" w:cs="Times New Roman"/>
          <w:sz w:val="20"/>
          <w:szCs w:val="20"/>
        </w:rPr>
        <w:t>электронной</w:t>
      </w:r>
      <w:r w:rsidRPr="00295CD8">
        <w:rPr>
          <w:rFonts w:ascii="Times New Roman" w:hAnsi="Times New Roman" w:cs="Times New Roman"/>
          <w:spacing w:val="2"/>
          <w:sz w:val="20"/>
          <w:szCs w:val="20"/>
        </w:rPr>
        <w:t xml:space="preserve"> </w:t>
      </w:r>
      <w:r w:rsidRPr="00295CD8">
        <w:rPr>
          <w:rFonts w:ascii="Times New Roman" w:hAnsi="Times New Roman" w:cs="Times New Roman"/>
          <w:sz w:val="20"/>
          <w:szCs w:val="20"/>
        </w:rPr>
        <w:t>почте или мессенджеру).</w:t>
      </w:r>
    </w:p>
    <w:p w14:paraId="23235636" w14:textId="3ED4BFA0" w:rsidR="006504F9" w:rsidRPr="00295CD8" w:rsidRDefault="006504F9" w:rsidP="006504F9">
      <w:pPr>
        <w:pStyle w:val="af"/>
        <w:widowControl w:val="0"/>
        <w:numPr>
          <w:ilvl w:val="1"/>
          <w:numId w:val="1"/>
        </w:numPr>
        <w:tabs>
          <w:tab w:val="left" w:pos="426"/>
        </w:tabs>
        <w:autoSpaceDE w:val="0"/>
        <w:autoSpaceDN w:val="0"/>
        <w:spacing w:before="1" w:after="0" w:line="240" w:lineRule="auto"/>
        <w:ind w:left="0" w:firstLine="0"/>
        <w:contextualSpacing w:val="0"/>
        <w:jc w:val="both"/>
        <w:rPr>
          <w:rFonts w:ascii="Times New Roman" w:hAnsi="Times New Roman" w:cs="Times New Roman"/>
          <w:sz w:val="20"/>
          <w:szCs w:val="20"/>
        </w:rPr>
      </w:pPr>
      <w:r w:rsidRPr="00295CD8">
        <w:rPr>
          <w:rFonts w:ascii="Times New Roman" w:hAnsi="Times New Roman" w:cs="Times New Roman"/>
          <w:sz w:val="20"/>
          <w:szCs w:val="20"/>
        </w:rPr>
        <w:t>Стороны согласовали, что настоящий</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Договор, договора-заявки к Договору, а также копии документов, относящиеся к настоящему</w:t>
      </w:r>
      <w:r w:rsidRPr="00295CD8">
        <w:rPr>
          <w:rFonts w:ascii="Times New Roman" w:hAnsi="Times New Roman" w:cs="Times New Roman"/>
          <w:spacing w:val="-50"/>
          <w:sz w:val="20"/>
          <w:szCs w:val="20"/>
        </w:rPr>
        <w:t xml:space="preserve"> </w:t>
      </w:r>
      <w:r w:rsidRPr="00295CD8">
        <w:rPr>
          <w:rFonts w:ascii="Times New Roman" w:hAnsi="Times New Roman" w:cs="Times New Roman"/>
          <w:sz w:val="20"/>
          <w:szCs w:val="20"/>
        </w:rPr>
        <w:t>Договору, в</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том числе любые соглашения, приложения, распоряжения, доверенности, гарантийные письма,</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товарно-транспортные</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накладные</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и</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иные</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документы</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могут</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быть</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заключены</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путем</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обмена</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документами</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посредством электронной почты и (или) мессенджера, позволяющей достоверно установить, что документ исходит от Стороны по</w:t>
      </w:r>
      <w:r w:rsidRPr="00295CD8">
        <w:rPr>
          <w:rFonts w:ascii="Times New Roman" w:hAnsi="Times New Roman" w:cs="Times New Roman"/>
          <w:spacing w:val="1"/>
          <w:sz w:val="20"/>
          <w:szCs w:val="20"/>
        </w:rPr>
        <w:t xml:space="preserve"> </w:t>
      </w:r>
      <w:r w:rsidRPr="00295CD8">
        <w:rPr>
          <w:rFonts w:ascii="Times New Roman" w:hAnsi="Times New Roman" w:cs="Times New Roman"/>
          <w:sz w:val="20"/>
          <w:szCs w:val="20"/>
        </w:rPr>
        <w:t>Договору.</w:t>
      </w:r>
    </w:p>
    <w:p w14:paraId="0E7DA530" w14:textId="77777777" w:rsidR="00E03DB6" w:rsidRPr="00295CD8" w:rsidRDefault="00E03DB6" w:rsidP="00E03DB6">
      <w:pPr>
        <w:pStyle w:val="af"/>
        <w:widowControl w:val="0"/>
        <w:numPr>
          <w:ilvl w:val="1"/>
          <w:numId w:val="1"/>
        </w:numPr>
        <w:tabs>
          <w:tab w:val="left" w:pos="426"/>
        </w:tabs>
        <w:autoSpaceDE w:val="0"/>
        <w:autoSpaceDN w:val="0"/>
        <w:spacing w:before="1" w:after="0" w:line="240" w:lineRule="auto"/>
        <w:jc w:val="both"/>
        <w:rPr>
          <w:rFonts w:ascii="Times New Roman" w:hAnsi="Times New Roman" w:cs="Times New Roman"/>
          <w:sz w:val="20"/>
          <w:szCs w:val="20"/>
        </w:rPr>
      </w:pPr>
      <w:r w:rsidRPr="00295CD8">
        <w:rPr>
          <w:rFonts w:ascii="Times New Roman" w:hAnsi="Times New Roman" w:cs="Times New Roman"/>
          <w:sz w:val="20"/>
          <w:szCs w:val="20"/>
        </w:rPr>
        <w:t>Обмен документами посредством электронной почты осуществляется по следующим адресам:</w:t>
      </w:r>
    </w:p>
    <w:p w14:paraId="239C84FA" w14:textId="4781228B" w:rsidR="00E03DB6" w:rsidRPr="00295CD8" w:rsidRDefault="00E03DB6" w:rsidP="00E03DB6">
      <w:pPr>
        <w:widowControl w:val="0"/>
        <w:tabs>
          <w:tab w:val="left" w:pos="426"/>
        </w:tabs>
        <w:autoSpaceDE w:val="0"/>
        <w:autoSpaceDN w:val="0"/>
        <w:spacing w:before="1" w:after="0" w:line="240" w:lineRule="auto"/>
        <w:jc w:val="both"/>
        <w:rPr>
          <w:rFonts w:ascii="Times New Roman" w:hAnsi="Times New Roman" w:cs="Times New Roman"/>
          <w:sz w:val="20"/>
          <w:szCs w:val="20"/>
        </w:rPr>
      </w:pPr>
      <w:r w:rsidRPr="00295CD8">
        <w:rPr>
          <w:rFonts w:ascii="Times New Roman" w:hAnsi="Times New Roman" w:cs="Times New Roman"/>
          <w:sz w:val="20"/>
          <w:szCs w:val="20"/>
        </w:rPr>
        <w:t xml:space="preserve">От Заказчика: с адресов/по адресам </w:t>
      </w:r>
      <w:r w:rsidR="00295CD8">
        <w:rPr>
          <w:rFonts w:ascii="Times New Roman" w:hAnsi="Times New Roman" w:cs="Times New Roman"/>
          <w:sz w:val="20"/>
          <w:szCs w:val="20"/>
        </w:rPr>
        <w:t>электронной почты</w:t>
      </w:r>
      <w:r w:rsidRPr="00295CD8">
        <w:rPr>
          <w:rFonts w:ascii="Times New Roman" w:hAnsi="Times New Roman" w:cs="Times New Roman"/>
          <w:sz w:val="20"/>
          <w:szCs w:val="20"/>
        </w:rPr>
        <w:t xml:space="preserve"> указанной в настоящем договоре, а также в Договорах-заявках.</w:t>
      </w:r>
    </w:p>
    <w:p w14:paraId="0C81B32F" w14:textId="77777777" w:rsidR="00295CD8" w:rsidRPr="00295CD8" w:rsidRDefault="00E03DB6" w:rsidP="00295CD8">
      <w:pPr>
        <w:widowControl w:val="0"/>
        <w:tabs>
          <w:tab w:val="left" w:pos="426"/>
        </w:tabs>
        <w:autoSpaceDE w:val="0"/>
        <w:autoSpaceDN w:val="0"/>
        <w:spacing w:before="1" w:after="0" w:line="240" w:lineRule="auto"/>
        <w:jc w:val="both"/>
        <w:rPr>
          <w:rFonts w:ascii="Times New Roman" w:hAnsi="Times New Roman" w:cs="Times New Roman"/>
          <w:sz w:val="20"/>
          <w:szCs w:val="20"/>
        </w:rPr>
      </w:pPr>
      <w:r w:rsidRPr="00295CD8">
        <w:rPr>
          <w:rFonts w:ascii="Times New Roman" w:hAnsi="Times New Roman" w:cs="Times New Roman"/>
          <w:sz w:val="20"/>
          <w:szCs w:val="20"/>
        </w:rPr>
        <w:t>От Исполнителя: с адресов/по адресам с доменным именем @</w:t>
      </w:r>
      <w:r w:rsidRPr="00295CD8">
        <w:rPr>
          <w:rFonts w:ascii="Times New Roman" w:hAnsi="Times New Roman" w:cs="Times New Roman"/>
          <w:sz w:val="20"/>
          <w:szCs w:val="20"/>
          <w:lang w:val="en-US"/>
        </w:rPr>
        <w:t>gkrtk</w:t>
      </w:r>
      <w:r w:rsidRPr="00295CD8">
        <w:rPr>
          <w:rFonts w:ascii="Times New Roman" w:hAnsi="Times New Roman" w:cs="Times New Roman"/>
          <w:sz w:val="20"/>
          <w:szCs w:val="20"/>
        </w:rPr>
        <w:t>.</w:t>
      </w:r>
      <w:r w:rsidRPr="00295CD8">
        <w:rPr>
          <w:rFonts w:ascii="Times New Roman" w:hAnsi="Times New Roman" w:cs="Times New Roman"/>
          <w:sz w:val="20"/>
          <w:szCs w:val="20"/>
          <w:lang w:val="en-US"/>
        </w:rPr>
        <w:t>ru</w:t>
      </w:r>
      <w:r w:rsidRPr="00295CD8">
        <w:rPr>
          <w:rFonts w:ascii="Times New Roman" w:hAnsi="Times New Roman" w:cs="Times New Roman"/>
          <w:sz w:val="20"/>
          <w:szCs w:val="20"/>
        </w:rPr>
        <w:t>.</w:t>
      </w:r>
    </w:p>
    <w:p w14:paraId="4A93D712" w14:textId="224B0DBA" w:rsidR="00E03DB6" w:rsidRPr="00295CD8" w:rsidRDefault="00E03DB6" w:rsidP="00295CD8">
      <w:pPr>
        <w:pStyle w:val="af"/>
        <w:widowControl w:val="0"/>
        <w:numPr>
          <w:ilvl w:val="1"/>
          <w:numId w:val="1"/>
        </w:numPr>
        <w:tabs>
          <w:tab w:val="left" w:pos="426"/>
        </w:tabs>
        <w:autoSpaceDE w:val="0"/>
        <w:autoSpaceDN w:val="0"/>
        <w:spacing w:before="1" w:after="0" w:line="240" w:lineRule="auto"/>
        <w:ind w:left="0" w:firstLine="0"/>
        <w:jc w:val="both"/>
        <w:rPr>
          <w:rFonts w:ascii="Times New Roman" w:hAnsi="Times New Roman" w:cs="Times New Roman"/>
          <w:sz w:val="20"/>
          <w:szCs w:val="20"/>
        </w:rPr>
      </w:pPr>
      <w:r w:rsidRPr="00295CD8">
        <w:rPr>
          <w:rFonts w:ascii="Times New Roman" w:hAnsi="Times New Roman" w:cs="Times New Roman"/>
          <w:sz w:val="20"/>
          <w:szCs w:val="20"/>
        </w:rPr>
        <w:t>Стороны подтверждают, что несут ответственность за сохранность и конфиденциальность учетных данных (логинов и паролей) от указанных электронных почтовых ящиков.</w:t>
      </w:r>
    </w:p>
    <w:p w14:paraId="02C82D9A" w14:textId="79F16C4F" w:rsidR="00E03DB6" w:rsidRDefault="00E03DB6" w:rsidP="00295CD8">
      <w:pPr>
        <w:pStyle w:val="af"/>
        <w:numPr>
          <w:ilvl w:val="1"/>
          <w:numId w:val="1"/>
        </w:numPr>
        <w:tabs>
          <w:tab w:val="left" w:pos="426"/>
        </w:tabs>
        <w:ind w:left="0" w:firstLine="0"/>
        <w:jc w:val="both"/>
        <w:rPr>
          <w:rFonts w:ascii="Times New Roman" w:hAnsi="Times New Roman" w:cs="Times New Roman"/>
          <w:sz w:val="20"/>
          <w:szCs w:val="20"/>
        </w:rPr>
      </w:pPr>
      <w:r w:rsidRPr="00295CD8">
        <w:rPr>
          <w:rFonts w:ascii="Times New Roman" w:hAnsi="Times New Roman" w:cs="Times New Roman"/>
          <w:sz w:val="20"/>
          <w:szCs w:val="20"/>
        </w:rPr>
        <w:t>Сообщения, отправленные с указанных адресов электронной почты, признаются сторонами как исходящие от уполномоченных представителей Сторон и имеют юридическую силу.</w:t>
      </w:r>
    </w:p>
    <w:p w14:paraId="3DD5136D" w14:textId="40171C44" w:rsidR="00295CD8" w:rsidRPr="00295CD8" w:rsidRDefault="00295CD8" w:rsidP="00295CD8">
      <w:pPr>
        <w:pStyle w:val="af"/>
        <w:numPr>
          <w:ilvl w:val="1"/>
          <w:numId w:val="1"/>
        </w:numPr>
        <w:tabs>
          <w:tab w:val="left" w:pos="426"/>
        </w:tabs>
        <w:ind w:left="0" w:firstLine="0"/>
        <w:jc w:val="both"/>
        <w:rPr>
          <w:rFonts w:ascii="Times New Roman" w:hAnsi="Times New Roman" w:cs="Times New Roman"/>
          <w:sz w:val="20"/>
          <w:szCs w:val="20"/>
        </w:rPr>
      </w:pPr>
      <w:r>
        <w:rPr>
          <w:rFonts w:ascii="Times New Roman" w:hAnsi="Times New Roman" w:cs="Times New Roman"/>
          <w:sz w:val="20"/>
          <w:szCs w:val="20"/>
        </w:rPr>
        <w:t>В случае, если Заказчик получив подготовленную заявку, обнаруживает неверно указанную почту с его стороны, он обязан заявить о несоответствии не позднее дня получения Заявки.</w:t>
      </w:r>
    </w:p>
    <w:p w14:paraId="6C6BA64D" w14:textId="77777777" w:rsidR="00CF1E39" w:rsidRPr="00CF1E39" w:rsidRDefault="00CF1E39" w:rsidP="00CF1E39">
      <w:pPr>
        <w:pStyle w:val="af"/>
        <w:shd w:val="clear" w:color="auto" w:fill="FFFFFF" w:themeFill="background1"/>
        <w:spacing w:after="0" w:line="240" w:lineRule="auto"/>
        <w:ind w:left="390"/>
        <w:rPr>
          <w:rFonts w:ascii="Times New Roman" w:eastAsia="Times New Roman" w:hAnsi="Times New Roman" w:cs="Times New Roman"/>
          <w:b/>
          <w:color w:val="000000"/>
          <w:sz w:val="20"/>
          <w:szCs w:val="20"/>
          <w:lang w:eastAsia="ru-RU"/>
        </w:rPr>
      </w:pPr>
    </w:p>
    <w:p w14:paraId="0A488FC2" w14:textId="705D7A33" w:rsidR="002466D4" w:rsidRDefault="00CF1E39" w:rsidP="006611A0">
      <w:pPr>
        <w:pStyle w:val="af"/>
        <w:numPr>
          <w:ilvl w:val="0"/>
          <w:numId w:val="1"/>
        </w:num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6611A0">
        <w:rPr>
          <w:rFonts w:ascii="Times New Roman" w:eastAsia="Times New Roman" w:hAnsi="Times New Roman" w:cs="Times New Roman"/>
          <w:b/>
          <w:color w:val="000000"/>
          <w:sz w:val="20"/>
          <w:szCs w:val="20"/>
          <w:lang w:eastAsia="ru-RU"/>
        </w:rPr>
        <w:t>Обязанности сторон</w:t>
      </w:r>
    </w:p>
    <w:p w14:paraId="4D25ED97" w14:textId="1EC4BDE9" w:rsidR="006611A0" w:rsidRPr="006611A0" w:rsidRDefault="006611A0" w:rsidP="006611A0">
      <w:pPr>
        <w:pStyle w:val="af"/>
        <w:shd w:val="clear" w:color="auto" w:fill="FFFFFF" w:themeFill="background1"/>
        <w:spacing w:after="0" w:line="240" w:lineRule="auto"/>
        <w:ind w:left="390"/>
        <w:rPr>
          <w:rFonts w:ascii="Times New Roman" w:eastAsia="Times New Roman" w:hAnsi="Times New Roman" w:cs="Times New Roman"/>
          <w:b/>
          <w:color w:val="000000"/>
          <w:sz w:val="20"/>
          <w:szCs w:val="20"/>
          <w:lang w:eastAsia="ru-RU"/>
        </w:rPr>
      </w:pPr>
    </w:p>
    <w:p w14:paraId="1CBFAF37" w14:textId="65CF2C98"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.1. Исполнитель обязан:</w:t>
      </w:r>
    </w:p>
    <w:p w14:paraId="00B18B21" w14:textId="25CCEDA2"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.1.1. Подавать под погрузку исправные транспортные средства</w:t>
      </w:r>
      <w:r w:rsidR="00233191">
        <w:rPr>
          <w:rFonts w:ascii="Times New Roman" w:eastAsia="Times New Roman" w:hAnsi="Times New Roman" w:cs="Times New Roman"/>
          <w:color w:val="000000"/>
          <w:sz w:val="20"/>
          <w:szCs w:val="20"/>
          <w:lang w:eastAsia="ru-RU"/>
        </w:rPr>
        <w:t>.</w:t>
      </w:r>
    </w:p>
    <w:p w14:paraId="363322AB" w14:textId="280F98CA"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 xml:space="preserve">.1.2. Предоставлять транспортные средства к указанному в </w:t>
      </w:r>
      <w:r w:rsidR="00A43A06">
        <w:rPr>
          <w:rFonts w:ascii="Times New Roman" w:eastAsia="Times New Roman" w:hAnsi="Times New Roman" w:cs="Times New Roman"/>
          <w:color w:val="000000"/>
          <w:sz w:val="20"/>
          <w:szCs w:val="20"/>
          <w:lang w:eastAsia="ru-RU"/>
        </w:rPr>
        <w:t>Договоре-заявке</w:t>
      </w:r>
      <w:r w:rsidR="002466D4" w:rsidRPr="00BA297F">
        <w:rPr>
          <w:rFonts w:ascii="Times New Roman" w:eastAsia="Times New Roman" w:hAnsi="Times New Roman" w:cs="Times New Roman"/>
          <w:color w:val="000000"/>
          <w:sz w:val="20"/>
          <w:szCs w:val="20"/>
          <w:lang w:eastAsia="ru-RU"/>
        </w:rPr>
        <w:t xml:space="preserve"> времени.</w:t>
      </w:r>
    </w:p>
    <w:p w14:paraId="62C5BE01" w14:textId="5316C149"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.1.3. Доставлять груз в пункт назначения по указанию Заказчика и передавать лицу, уполномоченному на его приемку (грузополучателю</w:t>
      </w:r>
      <w:r w:rsidR="00233191">
        <w:rPr>
          <w:rFonts w:ascii="Times New Roman" w:eastAsia="Times New Roman" w:hAnsi="Times New Roman" w:cs="Times New Roman"/>
          <w:color w:val="000000"/>
          <w:sz w:val="20"/>
          <w:szCs w:val="20"/>
          <w:lang w:eastAsia="ru-RU"/>
        </w:rPr>
        <w:t>).</w:t>
      </w:r>
    </w:p>
    <w:p w14:paraId="2E4F3146" w14:textId="3B0EBC4A"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.1.</w:t>
      </w:r>
      <w:r w:rsidR="00207AD9" w:rsidRPr="00BA297F">
        <w:rPr>
          <w:rFonts w:ascii="Times New Roman" w:eastAsia="Times New Roman" w:hAnsi="Times New Roman" w:cs="Times New Roman"/>
          <w:color w:val="000000"/>
          <w:sz w:val="20"/>
          <w:szCs w:val="20"/>
          <w:lang w:eastAsia="ru-RU"/>
        </w:rPr>
        <w:t>4</w:t>
      </w:r>
      <w:r w:rsidR="002466D4" w:rsidRPr="00BA297F">
        <w:rPr>
          <w:rFonts w:ascii="Times New Roman" w:eastAsia="Times New Roman" w:hAnsi="Times New Roman" w:cs="Times New Roman"/>
          <w:color w:val="000000"/>
          <w:sz w:val="20"/>
          <w:szCs w:val="20"/>
          <w:lang w:eastAsia="ru-RU"/>
        </w:rPr>
        <w:t>. Исполнитель несет ответственность за сохранность груза с момента его принятия к перевозке и до момента передачи его грузополучателю.</w:t>
      </w:r>
    </w:p>
    <w:p w14:paraId="1A88AAB3" w14:textId="51A43A83" w:rsidR="002466D4"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.1.</w:t>
      </w:r>
      <w:r w:rsidR="00A43A06">
        <w:rPr>
          <w:rFonts w:ascii="Times New Roman" w:eastAsia="Times New Roman" w:hAnsi="Times New Roman" w:cs="Times New Roman"/>
          <w:color w:val="000000"/>
          <w:sz w:val="20"/>
          <w:szCs w:val="20"/>
          <w:lang w:eastAsia="ru-RU"/>
        </w:rPr>
        <w:t>5</w:t>
      </w:r>
      <w:r w:rsidR="002466D4" w:rsidRPr="00BA297F">
        <w:rPr>
          <w:rFonts w:ascii="Times New Roman" w:eastAsia="Times New Roman" w:hAnsi="Times New Roman" w:cs="Times New Roman"/>
          <w:color w:val="000000"/>
          <w:sz w:val="20"/>
          <w:szCs w:val="20"/>
          <w:lang w:eastAsia="ru-RU"/>
        </w:rPr>
        <w:t xml:space="preserve">. При наличии у грузополучателя </w:t>
      </w:r>
      <w:r w:rsidR="00207AD9" w:rsidRPr="00BA297F">
        <w:rPr>
          <w:rFonts w:ascii="Times New Roman" w:eastAsia="Times New Roman" w:hAnsi="Times New Roman" w:cs="Times New Roman"/>
          <w:color w:val="000000"/>
          <w:sz w:val="20"/>
          <w:szCs w:val="20"/>
          <w:lang w:eastAsia="ru-RU"/>
        </w:rPr>
        <w:t>претензий</w:t>
      </w:r>
      <w:r w:rsidR="002466D4" w:rsidRPr="00BA297F">
        <w:rPr>
          <w:rFonts w:ascii="Times New Roman" w:eastAsia="Times New Roman" w:hAnsi="Times New Roman" w:cs="Times New Roman"/>
          <w:color w:val="000000"/>
          <w:sz w:val="20"/>
          <w:szCs w:val="20"/>
          <w:lang w:eastAsia="ru-RU"/>
        </w:rPr>
        <w:t xml:space="preserve"> по количеству и качеству поставленного груза</w:t>
      </w:r>
      <w:r w:rsidR="00A43A06">
        <w:rPr>
          <w:rFonts w:ascii="Times New Roman" w:eastAsia="Times New Roman" w:hAnsi="Times New Roman" w:cs="Times New Roman"/>
          <w:color w:val="000000"/>
          <w:sz w:val="20"/>
          <w:szCs w:val="20"/>
          <w:lang w:eastAsia="ru-RU"/>
        </w:rPr>
        <w:t xml:space="preserve"> принять</w:t>
      </w:r>
      <w:r w:rsidR="002466D4" w:rsidRPr="00BA297F">
        <w:rPr>
          <w:rFonts w:ascii="Times New Roman" w:eastAsia="Times New Roman" w:hAnsi="Times New Roman" w:cs="Times New Roman"/>
          <w:color w:val="000000"/>
          <w:sz w:val="20"/>
          <w:szCs w:val="20"/>
          <w:lang w:eastAsia="ru-RU"/>
        </w:rPr>
        <w:t xml:space="preserve"> участие в оформлении соответствующего 2-стороннего акта с участием представителя грузополучателя</w:t>
      </w:r>
      <w:r w:rsidR="00233191">
        <w:rPr>
          <w:rFonts w:ascii="Times New Roman" w:eastAsia="Times New Roman" w:hAnsi="Times New Roman" w:cs="Times New Roman"/>
          <w:color w:val="000000"/>
          <w:sz w:val="20"/>
          <w:szCs w:val="20"/>
          <w:lang w:eastAsia="ru-RU"/>
        </w:rPr>
        <w:t>.</w:t>
      </w:r>
    </w:p>
    <w:p w14:paraId="24659D51" w14:textId="5A627DC5" w:rsidR="00295CD8" w:rsidRPr="00295CD8" w:rsidRDefault="00295CD8" w:rsidP="00295CD8">
      <w:pPr>
        <w:spacing w:after="0" w:line="240" w:lineRule="auto"/>
        <w:jc w:val="both"/>
        <w:rPr>
          <w:rFonts w:ascii="Times New Roman" w:eastAsia="Times New Roman" w:hAnsi="Times New Roman" w:cs="Times New Roman"/>
          <w:color w:val="000000"/>
          <w:sz w:val="20"/>
          <w:szCs w:val="20"/>
          <w:lang w:eastAsia="ru-RU"/>
        </w:rPr>
      </w:pPr>
      <w:r w:rsidRPr="00295CD8">
        <w:rPr>
          <w:rFonts w:ascii="Times New Roman" w:eastAsia="Times New Roman" w:hAnsi="Times New Roman" w:cs="Times New Roman"/>
          <w:color w:val="000000"/>
          <w:sz w:val="20"/>
          <w:szCs w:val="20"/>
          <w:lang w:eastAsia="ru-RU"/>
        </w:rPr>
        <w:t xml:space="preserve">3.1.6. </w:t>
      </w:r>
      <w:r w:rsidRPr="00295CD8">
        <w:rPr>
          <w:rFonts w:ascii="Times New Roman" w:hAnsi="Times New Roman" w:cs="Times New Roman"/>
          <w:sz w:val="20"/>
          <w:szCs w:val="20"/>
        </w:rPr>
        <w:t xml:space="preserve">Возместить причиненный грузу ущерб и сопутствующие расходы Заказчика в случаях, когда ответственность за утрату или порчу возложена на </w:t>
      </w:r>
      <w:r w:rsidR="00B03881">
        <w:rPr>
          <w:rFonts w:ascii="Times New Roman" w:hAnsi="Times New Roman" w:cs="Times New Roman"/>
          <w:sz w:val="20"/>
          <w:szCs w:val="20"/>
        </w:rPr>
        <w:t>Исполнителя</w:t>
      </w:r>
      <w:r w:rsidRPr="00295CD8">
        <w:rPr>
          <w:rFonts w:ascii="Times New Roman" w:hAnsi="Times New Roman" w:cs="Times New Roman"/>
          <w:sz w:val="20"/>
          <w:szCs w:val="20"/>
        </w:rPr>
        <w:t xml:space="preserve">. Не ограничивая размеры ответственности </w:t>
      </w:r>
      <w:r w:rsidR="00B03881">
        <w:rPr>
          <w:rFonts w:ascii="Times New Roman" w:hAnsi="Times New Roman" w:cs="Times New Roman"/>
          <w:sz w:val="20"/>
          <w:szCs w:val="20"/>
        </w:rPr>
        <w:t xml:space="preserve">Исполнителя, </w:t>
      </w:r>
      <w:r w:rsidRPr="00295CD8">
        <w:rPr>
          <w:rFonts w:ascii="Times New Roman" w:hAnsi="Times New Roman" w:cs="Times New Roman"/>
          <w:sz w:val="20"/>
          <w:szCs w:val="20"/>
        </w:rPr>
        <w:t xml:space="preserve">стороны согласовали порядок и сроки возмещения: ущерб возмещается после получения </w:t>
      </w:r>
      <w:r w:rsidR="00B03881">
        <w:rPr>
          <w:rFonts w:ascii="Times New Roman" w:hAnsi="Times New Roman" w:cs="Times New Roman"/>
          <w:sz w:val="20"/>
          <w:szCs w:val="20"/>
        </w:rPr>
        <w:t>Исполнителем</w:t>
      </w:r>
      <w:r w:rsidRPr="00295CD8">
        <w:rPr>
          <w:rFonts w:ascii="Times New Roman" w:hAnsi="Times New Roman" w:cs="Times New Roman"/>
          <w:sz w:val="20"/>
          <w:szCs w:val="20"/>
        </w:rPr>
        <w:t xml:space="preserve"> покрытия от страховщика на основании договора страхования груза/ответственности экспедитора</w:t>
      </w:r>
      <w:r w:rsidR="00082251">
        <w:rPr>
          <w:rFonts w:ascii="Times New Roman" w:hAnsi="Times New Roman" w:cs="Times New Roman"/>
          <w:sz w:val="20"/>
          <w:szCs w:val="20"/>
        </w:rPr>
        <w:t xml:space="preserve">, </w:t>
      </w:r>
      <w:r w:rsidR="00082251" w:rsidRPr="00082251">
        <w:rPr>
          <w:rFonts w:ascii="Times New Roman" w:hAnsi="Times New Roman" w:cs="Times New Roman"/>
          <w:sz w:val="20"/>
          <w:szCs w:val="20"/>
        </w:rPr>
        <w:t>но в любом случае не позднее 45 (сорока пяти) рабочих дней с даты наступления события (утраты или причинения ущерба). Заказчик не вправе требовать досрочного исполнения обязанности по возмещению.</w:t>
      </w:r>
      <w:r w:rsidR="00B03881">
        <w:rPr>
          <w:rFonts w:ascii="Times New Roman" w:hAnsi="Times New Roman" w:cs="Times New Roman"/>
          <w:sz w:val="20"/>
          <w:szCs w:val="20"/>
        </w:rPr>
        <w:t xml:space="preserve"> </w:t>
      </w:r>
    </w:p>
    <w:p w14:paraId="6BDDF89B" w14:textId="1C026C26"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.2. Заказчик обязан:</w:t>
      </w:r>
    </w:p>
    <w:p w14:paraId="3D973391" w14:textId="64A563D0"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.2.1. Оплатить услуги по перевозке груза</w:t>
      </w:r>
      <w:r w:rsidR="007F69C1" w:rsidRPr="00BA297F">
        <w:rPr>
          <w:rFonts w:ascii="Times New Roman" w:eastAsia="Times New Roman" w:hAnsi="Times New Roman" w:cs="Times New Roman"/>
          <w:color w:val="000000"/>
          <w:sz w:val="20"/>
          <w:szCs w:val="20"/>
          <w:lang w:eastAsia="ru-RU"/>
        </w:rPr>
        <w:t xml:space="preserve">, за работу и услуги, выполняемые Исполнителем по заявке Заказчика в сроки и размере согласованные в </w:t>
      </w:r>
      <w:r w:rsidR="00A43A06">
        <w:rPr>
          <w:rFonts w:ascii="Times New Roman" w:eastAsia="Times New Roman" w:hAnsi="Times New Roman" w:cs="Times New Roman"/>
          <w:color w:val="000000"/>
          <w:sz w:val="20"/>
          <w:szCs w:val="20"/>
          <w:lang w:eastAsia="ru-RU"/>
        </w:rPr>
        <w:t>Договоре-заявке</w:t>
      </w:r>
      <w:r w:rsidR="002466D4" w:rsidRPr="00BA297F">
        <w:rPr>
          <w:rFonts w:ascii="Times New Roman" w:eastAsia="Times New Roman" w:hAnsi="Times New Roman" w:cs="Times New Roman"/>
          <w:color w:val="000000"/>
          <w:sz w:val="20"/>
          <w:szCs w:val="20"/>
          <w:lang w:eastAsia="ru-RU"/>
        </w:rPr>
        <w:t>.</w:t>
      </w:r>
    </w:p>
    <w:p w14:paraId="1BAFF86D" w14:textId="1D3F7D0C" w:rsidR="00233191" w:rsidRPr="00233191" w:rsidRDefault="00CF1E39" w:rsidP="00233191">
      <w:pPr>
        <w:spacing w:after="0" w:line="220" w:lineRule="exact"/>
        <w:jc w:val="both"/>
        <w:rPr>
          <w:rFonts w:ascii="Times New Roman" w:hAnsi="Times New Roman" w:cs="Times New Roman"/>
          <w:sz w:val="20"/>
          <w:szCs w:val="20"/>
        </w:rPr>
      </w:pPr>
      <w:r>
        <w:rPr>
          <w:rFonts w:ascii="Times New Roman" w:hAnsi="Times New Roman" w:cs="Times New Roman"/>
          <w:sz w:val="20"/>
          <w:szCs w:val="20"/>
        </w:rPr>
        <w:t>3</w:t>
      </w:r>
      <w:r w:rsidR="007F69C1" w:rsidRPr="00BA297F">
        <w:rPr>
          <w:rFonts w:ascii="Times New Roman" w:hAnsi="Times New Roman" w:cs="Times New Roman"/>
          <w:sz w:val="20"/>
          <w:szCs w:val="20"/>
        </w:rPr>
        <w:t>.2.</w:t>
      </w:r>
      <w:r w:rsidR="00A43A06">
        <w:rPr>
          <w:rFonts w:ascii="Times New Roman" w:hAnsi="Times New Roman" w:cs="Times New Roman"/>
          <w:sz w:val="20"/>
          <w:szCs w:val="20"/>
        </w:rPr>
        <w:t>2</w:t>
      </w:r>
      <w:r w:rsidR="007F69C1" w:rsidRPr="00BA297F">
        <w:rPr>
          <w:rFonts w:ascii="Times New Roman" w:hAnsi="Times New Roman" w:cs="Times New Roman"/>
          <w:sz w:val="20"/>
          <w:szCs w:val="20"/>
        </w:rPr>
        <w:t xml:space="preserve">. </w:t>
      </w:r>
      <w:r w:rsidR="007F69C1" w:rsidRPr="00233191">
        <w:rPr>
          <w:rFonts w:ascii="Times New Roman" w:hAnsi="Times New Roman" w:cs="Times New Roman"/>
          <w:sz w:val="20"/>
          <w:szCs w:val="20"/>
        </w:rPr>
        <w:t>Обеспечить возможность получения водителем-экспедитором груза к перевозке по предъявлении документа, удостоверяющего личность водителя-экспедитора.</w:t>
      </w:r>
      <w:r w:rsidR="00233191" w:rsidRPr="00233191">
        <w:rPr>
          <w:rFonts w:ascii="Times New Roman" w:hAnsi="Times New Roman" w:cs="Times New Roman"/>
          <w:sz w:val="20"/>
          <w:szCs w:val="20"/>
        </w:rPr>
        <w:t xml:space="preserve"> В случае необходимости предъявления других документов для получения груза к перевозке Заказчик обязан предоставить их </w:t>
      </w:r>
      <w:r w:rsidR="00233191">
        <w:rPr>
          <w:rFonts w:ascii="Times New Roman" w:hAnsi="Times New Roman" w:cs="Times New Roman"/>
          <w:sz w:val="20"/>
          <w:szCs w:val="20"/>
        </w:rPr>
        <w:t xml:space="preserve">Исполнителю </w:t>
      </w:r>
      <w:r w:rsidR="00233191" w:rsidRPr="00233191">
        <w:rPr>
          <w:rFonts w:ascii="Times New Roman" w:hAnsi="Times New Roman" w:cs="Times New Roman"/>
          <w:sz w:val="20"/>
          <w:szCs w:val="20"/>
        </w:rPr>
        <w:t>заблаговременно до начала перевозки</w:t>
      </w:r>
      <w:r w:rsidR="00233191">
        <w:rPr>
          <w:rFonts w:ascii="Times New Roman" w:hAnsi="Times New Roman" w:cs="Times New Roman"/>
          <w:sz w:val="20"/>
          <w:szCs w:val="20"/>
        </w:rPr>
        <w:t>.</w:t>
      </w:r>
    </w:p>
    <w:p w14:paraId="6CA212D2" w14:textId="3609D182" w:rsidR="002466D4" w:rsidRPr="00233191" w:rsidRDefault="00CF1E39" w:rsidP="00233191">
      <w:pPr>
        <w:spacing w:after="0" w:line="220" w:lineRule="exact"/>
        <w:jc w:val="both"/>
        <w:rPr>
          <w:rFonts w:ascii="Times New Roman" w:eastAsia="Times New Roman" w:hAnsi="Times New Roman" w:cs="Times New Roman"/>
          <w:color w:val="000000"/>
          <w:sz w:val="20"/>
          <w:szCs w:val="20"/>
          <w:lang w:eastAsia="ru-RU"/>
        </w:rPr>
      </w:pPr>
      <w:r w:rsidRPr="00233191">
        <w:rPr>
          <w:rFonts w:ascii="Times New Roman" w:eastAsia="Times New Roman" w:hAnsi="Times New Roman" w:cs="Times New Roman"/>
          <w:color w:val="000000"/>
          <w:sz w:val="20"/>
          <w:szCs w:val="20"/>
          <w:lang w:eastAsia="ru-RU"/>
        </w:rPr>
        <w:t>3</w:t>
      </w:r>
      <w:r w:rsidR="002466D4" w:rsidRPr="00233191">
        <w:rPr>
          <w:rFonts w:ascii="Times New Roman" w:eastAsia="Times New Roman" w:hAnsi="Times New Roman" w:cs="Times New Roman"/>
          <w:color w:val="000000"/>
          <w:sz w:val="20"/>
          <w:szCs w:val="20"/>
          <w:lang w:eastAsia="ru-RU"/>
        </w:rPr>
        <w:t>.2.</w:t>
      </w:r>
      <w:r w:rsidR="00A43A06" w:rsidRPr="00233191">
        <w:rPr>
          <w:rFonts w:ascii="Times New Roman" w:eastAsia="Times New Roman" w:hAnsi="Times New Roman" w:cs="Times New Roman"/>
          <w:color w:val="000000"/>
          <w:sz w:val="20"/>
          <w:szCs w:val="20"/>
          <w:lang w:eastAsia="ru-RU"/>
        </w:rPr>
        <w:t>3</w:t>
      </w:r>
      <w:r w:rsidR="002466D4" w:rsidRPr="00233191">
        <w:rPr>
          <w:rFonts w:ascii="Times New Roman" w:eastAsia="Times New Roman" w:hAnsi="Times New Roman" w:cs="Times New Roman"/>
          <w:color w:val="000000"/>
          <w:sz w:val="20"/>
          <w:szCs w:val="20"/>
          <w:lang w:eastAsia="ru-RU"/>
        </w:rPr>
        <w:t xml:space="preserve">. </w:t>
      </w:r>
      <w:r w:rsidR="007F69C1" w:rsidRPr="00233191">
        <w:rPr>
          <w:rFonts w:ascii="Times New Roman" w:hAnsi="Times New Roman" w:cs="Times New Roman"/>
          <w:sz w:val="20"/>
          <w:szCs w:val="20"/>
        </w:rPr>
        <w:t xml:space="preserve">Обеспечить </w:t>
      </w:r>
      <w:r w:rsidR="00EB2D5E" w:rsidRPr="00233191">
        <w:rPr>
          <w:rFonts w:ascii="Times New Roman" w:hAnsi="Times New Roman" w:cs="Times New Roman"/>
          <w:sz w:val="20"/>
          <w:szCs w:val="20"/>
        </w:rPr>
        <w:t xml:space="preserve">своими силами (силами грузоотправителя) или силами третьих лиц надлежащую упаковку </w:t>
      </w:r>
      <w:r w:rsidRPr="00233191">
        <w:rPr>
          <w:rFonts w:ascii="Times New Roman" w:hAnsi="Times New Roman" w:cs="Times New Roman"/>
          <w:sz w:val="20"/>
          <w:szCs w:val="20"/>
        </w:rPr>
        <w:t>о</w:t>
      </w:r>
      <w:r w:rsidR="00EB2D5E" w:rsidRPr="00233191">
        <w:rPr>
          <w:rFonts w:ascii="Times New Roman" w:hAnsi="Times New Roman" w:cs="Times New Roman"/>
          <w:sz w:val="20"/>
          <w:szCs w:val="20"/>
        </w:rPr>
        <w:t xml:space="preserve">тправляемого груза, а также </w:t>
      </w:r>
      <w:r w:rsidR="007F69C1" w:rsidRPr="00233191">
        <w:rPr>
          <w:rFonts w:ascii="Times New Roman" w:hAnsi="Times New Roman" w:cs="Times New Roman"/>
          <w:sz w:val="20"/>
          <w:szCs w:val="20"/>
        </w:rPr>
        <w:t>погрузку транспортного средства Исполнителя в нормативные сроки</w:t>
      </w:r>
      <w:r w:rsidR="00BB0BE1">
        <w:rPr>
          <w:rFonts w:ascii="Times New Roman" w:hAnsi="Times New Roman" w:cs="Times New Roman"/>
          <w:sz w:val="20"/>
          <w:szCs w:val="20"/>
        </w:rPr>
        <w:t>,</w:t>
      </w:r>
      <w:r w:rsidR="007F69C1" w:rsidRPr="00233191">
        <w:rPr>
          <w:rFonts w:ascii="Times New Roman" w:hAnsi="Times New Roman" w:cs="Times New Roman"/>
          <w:sz w:val="20"/>
          <w:szCs w:val="20"/>
        </w:rPr>
        <w:t xml:space="preserve"> оговоренные в</w:t>
      </w:r>
      <w:r w:rsidR="00BA297F" w:rsidRPr="00233191">
        <w:rPr>
          <w:rFonts w:ascii="Times New Roman" w:hAnsi="Times New Roman" w:cs="Times New Roman"/>
          <w:sz w:val="20"/>
          <w:szCs w:val="20"/>
        </w:rPr>
        <w:t xml:space="preserve"> </w:t>
      </w:r>
      <w:r w:rsidR="00203FFA">
        <w:rPr>
          <w:rFonts w:ascii="Times New Roman" w:hAnsi="Times New Roman" w:cs="Times New Roman"/>
          <w:sz w:val="20"/>
          <w:szCs w:val="20"/>
        </w:rPr>
        <w:t>Договоре-</w:t>
      </w:r>
      <w:r w:rsidR="00BA297F" w:rsidRPr="00233191">
        <w:rPr>
          <w:rFonts w:ascii="Times New Roman" w:hAnsi="Times New Roman" w:cs="Times New Roman"/>
          <w:sz w:val="20"/>
          <w:szCs w:val="20"/>
        </w:rPr>
        <w:t>заявке</w:t>
      </w:r>
      <w:r w:rsidR="00196A07" w:rsidRPr="00233191">
        <w:rPr>
          <w:rFonts w:ascii="Times New Roman" w:hAnsi="Times New Roman" w:cs="Times New Roman"/>
          <w:sz w:val="20"/>
          <w:szCs w:val="20"/>
        </w:rPr>
        <w:t>,</w:t>
      </w:r>
      <w:r w:rsidR="007F69C1" w:rsidRPr="00233191">
        <w:rPr>
          <w:rFonts w:ascii="Times New Roman" w:hAnsi="Times New Roman" w:cs="Times New Roman"/>
          <w:sz w:val="20"/>
          <w:szCs w:val="20"/>
        </w:rPr>
        <w:t xml:space="preserve"> </w:t>
      </w:r>
      <w:r w:rsidR="00EB2D5E" w:rsidRPr="00233191">
        <w:rPr>
          <w:rFonts w:ascii="Times New Roman" w:hAnsi="Times New Roman" w:cs="Times New Roman"/>
          <w:sz w:val="20"/>
          <w:szCs w:val="20"/>
        </w:rPr>
        <w:t>согласно</w:t>
      </w:r>
      <w:r w:rsidR="00082251">
        <w:rPr>
          <w:rFonts w:ascii="Times New Roman" w:hAnsi="Times New Roman" w:cs="Times New Roman"/>
          <w:sz w:val="20"/>
          <w:szCs w:val="20"/>
        </w:rPr>
        <w:t xml:space="preserve"> </w:t>
      </w:r>
      <w:r w:rsidR="00EB2D5E" w:rsidRPr="00233191">
        <w:rPr>
          <w:rFonts w:ascii="Times New Roman" w:hAnsi="Times New Roman" w:cs="Times New Roman"/>
          <w:sz w:val="20"/>
          <w:szCs w:val="20"/>
        </w:rPr>
        <w:t>схемы расстановки подтвержденной водителем-экспедитором для исключения превышения разрешенной нагрузки на оси транспортного средства. При наличии выявленных нарушений в расстановке груза, обязан сделать отметку в ТН и ТТН.</w:t>
      </w:r>
    </w:p>
    <w:p w14:paraId="20B8F7A1" w14:textId="2A9F9D4E" w:rsidR="002466D4" w:rsidRPr="00BA297F"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BA297F">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4</w:t>
      </w:r>
      <w:r w:rsidR="002466D4" w:rsidRPr="00BA297F">
        <w:rPr>
          <w:rFonts w:ascii="Times New Roman" w:eastAsia="Times New Roman" w:hAnsi="Times New Roman" w:cs="Times New Roman"/>
          <w:color w:val="000000"/>
          <w:sz w:val="20"/>
          <w:szCs w:val="20"/>
          <w:lang w:eastAsia="ru-RU"/>
        </w:rPr>
        <w:t>. Предоставить исполнителю необходимые документы для осуществления перевозки груза.</w:t>
      </w:r>
    </w:p>
    <w:p w14:paraId="4A48F3F8" w14:textId="03B010D5" w:rsidR="00BA297F" w:rsidRPr="00262001"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BA297F" w:rsidRPr="00262001">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5</w:t>
      </w:r>
      <w:r w:rsidR="00BA297F" w:rsidRPr="00262001">
        <w:rPr>
          <w:rFonts w:ascii="Times New Roman" w:eastAsia="Times New Roman" w:hAnsi="Times New Roman" w:cs="Times New Roman"/>
          <w:color w:val="000000"/>
          <w:sz w:val="20"/>
          <w:szCs w:val="20"/>
          <w:lang w:eastAsia="ru-RU"/>
        </w:rPr>
        <w:t xml:space="preserve">. </w:t>
      </w:r>
      <w:r w:rsidR="00BA297F" w:rsidRPr="00262001">
        <w:rPr>
          <w:rFonts w:ascii="Times New Roman" w:hAnsi="Times New Roman" w:cs="Times New Roman"/>
          <w:sz w:val="20"/>
          <w:szCs w:val="20"/>
        </w:rPr>
        <w:t>Обеспечить в пункте погрузки надлежащее оформление необходимых товаросопроводительных документов.</w:t>
      </w:r>
    </w:p>
    <w:p w14:paraId="64510815" w14:textId="6AEC38D7" w:rsidR="00BA297F" w:rsidRPr="00262001"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262001">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6</w:t>
      </w:r>
      <w:r w:rsidR="002466D4" w:rsidRPr="00262001">
        <w:rPr>
          <w:rFonts w:ascii="Times New Roman" w:eastAsia="Times New Roman" w:hAnsi="Times New Roman" w:cs="Times New Roman"/>
          <w:color w:val="000000"/>
          <w:sz w:val="20"/>
          <w:szCs w:val="20"/>
          <w:lang w:eastAsia="ru-RU"/>
        </w:rPr>
        <w:t>. Предоставить Исполнителю груз в количестве, соответствующем товарно-транспортной накладной</w:t>
      </w:r>
      <w:r w:rsidR="00BA297F" w:rsidRPr="00262001">
        <w:rPr>
          <w:rFonts w:ascii="Times New Roman" w:eastAsia="Times New Roman" w:hAnsi="Times New Roman" w:cs="Times New Roman"/>
          <w:color w:val="000000"/>
          <w:sz w:val="20"/>
          <w:szCs w:val="20"/>
          <w:lang w:eastAsia="ru-RU"/>
        </w:rPr>
        <w:t>.</w:t>
      </w:r>
    </w:p>
    <w:p w14:paraId="63743D08" w14:textId="00576435" w:rsidR="00BA297F" w:rsidRPr="00262001" w:rsidRDefault="00CF1E39" w:rsidP="002466D4">
      <w:pPr>
        <w:shd w:val="clear" w:color="auto" w:fill="FFFFFF" w:themeFill="background1"/>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w:t>
      </w:r>
      <w:r w:rsidR="00BA297F" w:rsidRPr="00262001">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7</w:t>
      </w:r>
      <w:r w:rsidR="00BA297F" w:rsidRPr="00262001">
        <w:rPr>
          <w:rFonts w:ascii="Times New Roman" w:eastAsia="Times New Roman" w:hAnsi="Times New Roman" w:cs="Times New Roman"/>
          <w:color w:val="000000"/>
          <w:sz w:val="20"/>
          <w:szCs w:val="20"/>
          <w:lang w:eastAsia="ru-RU"/>
        </w:rPr>
        <w:t xml:space="preserve">. </w:t>
      </w:r>
      <w:r w:rsidR="00BA297F" w:rsidRPr="00262001">
        <w:rPr>
          <w:rFonts w:ascii="Times New Roman" w:hAnsi="Times New Roman" w:cs="Times New Roman"/>
          <w:sz w:val="20"/>
          <w:szCs w:val="20"/>
        </w:rPr>
        <w:t xml:space="preserve">Нести ответственность за убытки, причиненные Исполнителю, в связи с нарушением своих обязанностей, включая ответственность за правильность и полноту сведений, вносимых в </w:t>
      </w:r>
      <w:r w:rsidR="00203FFA">
        <w:rPr>
          <w:rFonts w:ascii="Times New Roman" w:hAnsi="Times New Roman" w:cs="Times New Roman"/>
          <w:sz w:val="20"/>
          <w:szCs w:val="20"/>
        </w:rPr>
        <w:t>Договор-заявку</w:t>
      </w:r>
      <w:r w:rsidR="00BA297F" w:rsidRPr="00262001">
        <w:rPr>
          <w:rFonts w:ascii="Times New Roman" w:hAnsi="Times New Roman" w:cs="Times New Roman"/>
          <w:sz w:val="20"/>
          <w:szCs w:val="20"/>
        </w:rPr>
        <w:t>.</w:t>
      </w:r>
    </w:p>
    <w:p w14:paraId="3B8A0C8D" w14:textId="67FE711B" w:rsidR="00BA297F" w:rsidRPr="00262001"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BA297F" w:rsidRPr="00262001">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8</w:t>
      </w:r>
      <w:r w:rsidR="00BA297F" w:rsidRPr="00262001">
        <w:rPr>
          <w:rFonts w:ascii="Times New Roman" w:eastAsia="Times New Roman" w:hAnsi="Times New Roman" w:cs="Times New Roman"/>
          <w:color w:val="000000"/>
          <w:sz w:val="20"/>
          <w:szCs w:val="20"/>
          <w:lang w:eastAsia="ru-RU"/>
        </w:rPr>
        <w:t xml:space="preserve">. </w:t>
      </w:r>
      <w:r w:rsidR="00BA297F" w:rsidRPr="00262001">
        <w:rPr>
          <w:rFonts w:ascii="Times New Roman" w:hAnsi="Times New Roman" w:cs="Times New Roman"/>
          <w:color w:val="000000"/>
          <w:spacing w:val="-1"/>
          <w:sz w:val="20"/>
          <w:szCs w:val="20"/>
        </w:rPr>
        <w:t>Обеспечить присутствие своего представителя при загрузке и пломбировке (при необходимости) груза для контроля за правильностью загрузки, размещения, крепления груза и проверки правильности сведений в товарно-сопроводительных документах (наименование, количество, вес, номера транспортных средств и пломбы, адреса и наименование получателя/отправителя и другие сведения).</w:t>
      </w:r>
    </w:p>
    <w:p w14:paraId="7A144D65" w14:textId="68F8DDA5" w:rsidR="002466D4" w:rsidRPr="00262001"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2466D4" w:rsidRPr="00262001">
        <w:rPr>
          <w:rFonts w:ascii="Times New Roman" w:eastAsia="Times New Roman" w:hAnsi="Times New Roman" w:cs="Times New Roman"/>
          <w:color w:val="000000"/>
          <w:sz w:val="20"/>
          <w:szCs w:val="20"/>
          <w:lang w:eastAsia="ru-RU"/>
        </w:rPr>
        <w:t>.2.</w:t>
      </w:r>
      <w:r w:rsidR="00A43A06">
        <w:rPr>
          <w:rFonts w:ascii="Times New Roman" w:eastAsia="Times New Roman" w:hAnsi="Times New Roman" w:cs="Times New Roman"/>
          <w:color w:val="000000"/>
          <w:sz w:val="20"/>
          <w:szCs w:val="20"/>
          <w:lang w:eastAsia="ru-RU"/>
        </w:rPr>
        <w:t>9</w:t>
      </w:r>
      <w:r w:rsidR="002466D4" w:rsidRPr="00262001">
        <w:rPr>
          <w:rFonts w:ascii="Times New Roman" w:eastAsia="Times New Roman" w:hAnsi="Times New Roman" w:cs="Times New Roman"/>
          <w:color w:val="000000"/>
          <w:sz w:val="20"/>
          <w:szCs w:val="20"/>
          <w:lang w:eastAsia="ru-RU"/>
        </w:rPr>
        <w:t>. Обеспечить в местах загрузки беспрепятственное и безопасное движение и свободное маневрирование транспортного средства Исполнителя.</w:t>
      </w:r>
    </w:p>
    <w:p w14:paraId="6BA46D48" w14:textId="77777777" w:rsidR="002466D4" w:rsidRPr="00262001" w:rsidRDefault="002466D4" w:rsidP="002466D4">
      <w:pPr>
        <w:shd w:val="clear" w:color="auto" w:fill="FFFFFF" w:themeFill="background1"/>
        <w:spacing w:after="0" w:line="240" w:lineRule="auto"/>
        <w:jc w:val="both"/>
        <w:rPr>
          <w:rFonts w:ascii="Times New Roman" w:eastAsia="Times New Roman" w:hAnsi="Times New Roman" w:cs="Times New Roman"/>
          <w:b/>
          <w:color w:val="000000"/>
          <w:sz w:val="20"/>
          <w:szCs w:val="20"/>
          <w:lang w:eastAsia="ru-RU"/>
        </w:rPr>
      </w:pPr>
      <w:r w:rsidRPr="00262001">
        <w:rPr>
          <w:rFonts w:ascii="Times New Roman" w:eastAsia="Times New Roman" w:hAnsi="Times New Roman" w:cs="Times New Roman"/>
          <w:color w:val="000000"/>
          <w:sz w:val="20"/>
          <w:szCs w:val="20"/>
          <w:lang w:eastAsia="ru-RU"/>
        </w:rPr>
        <w:t> </w:t>
      </w:r>
    </w:p>
    <w:p w14:paraId="324E4036" w14:textId="687DDEF8" w:rsidR="002466D4" w:rsidRDefault="00CF1E39"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6504F9">
        <w:rPr>
          <w:rFonts w:ascii="Times New Roman" w:eastAsia="Times New Roman" w:hAnsi="Times New Roman" w:cs="Times New Roman"/>
          <w:b/>
          <w:color w:val="000000"/>
          <w:sz w:val="20"/>
          <w:szCs w:val="20"/>
          <w:lang w:eastAsia="ru-RU"/>
        </w:rPr>
        <w:t>4</w:t>
      </w:r>
      <w:r w:rsidR="002466D4" w:rsidRPr="006504F9">
        <w:rPr>
          <w:rFonts w:ascii="Times New Roman" w:eastAsia="Times New Roman" w:hAnsi="Times New Roman" w:cs="Times New Roman"/>
          <w:b/>
          <w:color w:val="000000"/>
          <w:sz w:val="20"/>
          <w:szCs w:val="20"/>
          <w:lang w:eastAsia="ru-RU"/>
        </w:rPr>
        <w:t>.</w:t>
      </w:r>
      <w:r w:rsidR="007F69C1" w:rsidRPr="006504F9">
        <w:rPr>
          <w:rFonts w:ascii="Times New Roman" w:eastAsia="Times New Roman" w:hAnsi="Times New Roman" w:cs="Times New Roman"/>
          <w:b/>
          <w:color w:val="000000"/>
          <w:sz w:val="20"/>
          <w:szCs w:val="20"/>
          <w:lang w:eastAsia="ru-RU"/>
        </w:rPr>
        <w:t xml:space="preserve"> </w:t>
      </w:r>
      <w:r w:rsidR="002466D4" w:rsidRPr="006504F9">
        <w:rPr>
          <w:rFonts w:ascii="Times New Roman" w:eastAsia="Times New Roman" w:hAnsi="Times New Roman" w:cs="Times New Roman"/>
          <w:b/>
          <w:color w:val="000000"/>
          <w:sz w:val="20"/>
          <w:szCs w:val="20"/>
          <w:lang w:eastAsia="ru-RU"/>
        </w:rPr>
        <w:t>Порядок и условия расчетов</w:t>
      </w:r>
      <w:r w:rsidR="002466D4" w:rsidRPr="006504F9">
        <w:rPr>
          <w:rFonts w:ascii="Times New Roman" w:eastAsia="Times New Roman" w:hAnsi="Times New Roman" w:cs="Times New Roman"/>
          <w:color w:val="000000"/>
          <w:sz w:val="20"/>
          <w:szCs w:val="20"/>
          <w:lang w:eastAsia="ru-RU"/>
        </w:rPr>
        <w:t> </w:t>
      </w:r>
    </w:p>
    <w:p w14:paraId="3FDFC20F" w14:textId="77777777" w:rsidR="006611A0" w:rsidRPr="006504F9" w:rsidRDefault="006611A0"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14:paraId="7F021AE6" w14:textId="167C951B" w:rsidR="002466D4" w:rsidRPr="006504F9" w:rsidRDefault="00CF1E39" w:rsidP="006504F9">
      <w:pPr>
        <w:tabs>
          <w:tab w:val="left" w:pos="-142"/>
          <w:tab w:val="left" w:pos="0"/>
          <w:tab w:val="left" w:pos="5496"/>
          <w:tab w:val="left" w:pos="6412"/>
          <w:tab w:val="left" w:pos="7328"/>
          <w:tab w:val="left" w:pos="9160"/>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6504F9">
        <w:rPr>
          <w:rFonts w:ascii="Times New Roman" w:eastAsia="Times New Roman" w:hAnsi="Times New Roman" w:cs="Times New Roman"/>
          <w:color w:val="000000"/>
          <w:sz w:val="20"/>
          <w:szCs w:val="20"/>
          <w:lang w:eastAsia="ru-RU"/>
        </w:rPr>
        <w:t>4</w:t>
      </w:r>
      <w:r w:rsidR="002466D4" w:rsidRPr="006504F9">
        <w:rPr>
          <w:rFonts w:ascii="Times New Roman" w:eastAsia="Times New Roman" w:hAnsi="Times New Roman" w:cs="Times New Roman"/>
          <w:color w:val="000000"/>
          <w:sz w:val="20"/>
          <w:szCs w:val="20"/>
          <w:lang w:eastAsia="ru-RU"/>
        </w:rPr>
        <w:t xml:space="preserve">.1. </w:t>
      </w:r>
      <w:r w:rsidR="00262001" w:rsidRPr="006504F9">
        <w:rPr>
          <w:rFonts w:ascii="Times New Roman" w:hAnsi="Times New Roman" w:cs="Times New Roman"/>
          <w:sz w:val="20"/>
          <w:szCs w:val="20"/>
        </w:rPr>
        <w:t xml:space="preserve">После окончания перевозки Исполнитель (по договорённости) предоставляет товаротранспортные документы. Заказчик оплачивает счет в течение срока, указанного в </w:t>
      </w:r>
      <w:r w:rsidR="00777201">
        <w:rPr>
          <w:rFonts w:ascii="Times New Roman" w:hAnsi="Times New Roman" w:cs="Times New Roman"/>
          <w:sz w:val="20"/>
          <w:szCs w:val="20"/>
        </w:rPr>
        <w:t>Договоре-з</w:t>
      </w:r>
      <w:r w:rsidR="00262001" w:rsidRPr="006504F9">
        <w:rPr>
          <w:rFonts w:ascii="Times New Roman" w:hAnsi="Times New Roman" w:cs="Times New Roman"/>
          <w:sz w:val="20"/>
          <w:szCs w:val="20"/>
        </w:rPr>
        <w:t>аявке на перевозку. По согласованию сторон возможна предоплата перевозок на основании выставленного счета.</w:t>
      </w:r>
    </w:p>
    <w:p w14:paraId="66932DB9" w14:textId="74B98014" w:rsidR="002466D4" w:rsidRPr="006504F9" w:rsidRDefault="00CF1E39" w:rsidP="00233191">
      <w:pPr>
        <w:tabs>
          <w:tab w:val="left" w:pos="-142"/>
          <w:tab w:val="left" w:pos="0"/>
          <w:tab w:val="left" w:pos="5496"/>
          <w:tab w:val="left" w:pos="6412"/>
          <w:tab w:val="left" w:pos="7328"/>
          <w:tab w:val="left" w:pos="9160"/>
          <w:tab w:val="left" w:pos="9639"/>
          <w:tab w:val="left" w:pos="9781"/>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6504F9">
        <w:rPr>
          <w:rFonts w:ascii="Times New Roman" w:eastAsia="Times New Roman" w:hAnsi="Times New Roman" w:cs="Times New Roman"/>
          <w:sz w:val="20"/>
          <w:szCs w:val="20"/>
          <w:lang w:eastAsia="ru-RU"/>
        </w:rPr>
        <w:t>4</w:t>
      </w:r>
      <w:r w:rsidR="002466D4" w:rsidRPr="006504F9">
        <w:rPr>
          <w:rFonts w:ascii="Times New Roman" w:eastAsia="Times New Roman" w:hAnsi="Times New Roman" w:cs="Times New Roman"/>
          <w:sz w:val="20"/>
          <w:szCs w:val="20"/>
          <w:lang w:eastAsia="ru-RU"/>
        </w:rPr>
        <w:t xml:space="preserve">.2. Оплата Заказчиком Исполнителю осуществляется путем перечисления средств </w:t>
      </w:r>
      <w:r w:rsidR="00777201">
        <w:rPr>
          <w:rFonts w:ascii="Times New Roman" w:eastAsia="Times New Roman" w:hAnsi="Times New Roman" w:cs="Times New Roman"/>
          <w:sz w:val="20"/>
          <w:szCs w:val="20"/>
          <w:lang w:eastAsia="ru-RU"/>
        </w:rPr>
        <w:t>со своего расчетного счета</w:t>
      </w:r>
      <w:r w:rsidR="002466D4" w:rsidRPr="006504F9">
        <w:rPr>
          <w:rFonts w:ascii="Times New Roman" w:eastAsia="Times New Roman" w:hAnsi="Times New Roman" w:cs="Times New Roman"/>
          <w:sz w:val="20"/>
          <w:szCs w:val="20"/>
          <w:lang w:eastAsia="ru-RU"/>
        </w:rPr>
        <w:t xml:space="preserve"> на расчетный счет Исполнителя, указанный в настоящем договоре</w:t>
      </w:r>
      <w:r w:rsidR="00380571" w:rsidRPr="006504F9">
        <w:rPr>
          <w:rFonts w:ascii="Times New Roman" w:eastAsia="Times New Roman" w:hAnsi="Times New Roman" w:cs="Times New Roman"/>
          <w:sz w:val="20"/>
          <w:szCs w:val="20"/>
          <w:lang w:eastAsia="ru-RU"/>
        </w:rPr>
        <w:t xml:space="preserve">. </w:t>
      </w:r>
      <w:r w:rsidR="00380571" w:rsidRPr="006504F9">
        <w:rPr>
          <w:rFonts w:ascii="Times New Roman" w:hAnsi="Times New Roman" w:cs="Times New Roman"/>
          <w:sz w:val="20"/>
          <w:szCs w:val="20"/>
        </w:rPr>
        <w:t>Все расходы, связанные с переводом денежных</w:t>
      </w:r>
      <w:r w:rsidR="006504F9" w:rsidRPr="006504F9">
        <w:rPr>
          <w:rFonts w:ascii="Times New Roman" w:hAnsi="Times New Roman" w:cs="Times New Roman"/>
          <w:sz w:val="20"/>
          <w:szCs w:val="20"/>
        </w:rPr>
        <w:t xml:space="preserve"> </w:t>
      </w:r>
      <w:r w:rsidR="00380571" w:rsidRPr="006504F9">
        <w:rPr>
          <w:rFonts w:ascii="Times New Roman" w:hAnsi="Times New Roman" w:cs="Times New Roman"/>
          <w:sz w:val="20"/>
          <w:szCs w:val="20"/>
        </w:rPr>
        <w:t>средств</w:t>
      </w:r>
      <w:r w:rsidR="006504F9" w:rsidRPr="006504F9">
        <w:rPr>
          <w:rFonts w:ascii="Times New Roman" w:hAnsi="Times New Roman" w:cs="Times New Roman"/>
          <w:sz w:val="20"/>
          <w:szCs w:val="20"/>
        </w:rPr>
        <w:t>,</w:t>
      </w:r>
      <w:r w:rsidR="00262001" w:rsidRPr="006504F9">
        <w:rPr>
          <w:rFonts w:ascii="Times New Roman" w:hAnsi="Times New Roman" w:cs="Times New Roman"/>
          <w:sz w:val="20"/>
          <w:szCs w:val="20"/>
        </w:rPr>
        <w:t xml:space="preserve"> покрываются Заказчиком.</w:t>
      </w:r>
    </w:p>
    <w:p w14:paraId="28584E64" w14:textId="0BFF6633" w:rsidR="006504F9" w:rsidRDefault="006504F9" w:rsidP="006504F9">
      <w:pPr>
        <w:widowControl w:val="0"/>
        <w:tabs>
          <w:tab w:val="left" w:pos="1963"/>
        </w:tabs>
        <w:autoSpaceDE w:val="0"/>
        <w:autoSpaceDN w:val="0"/>
        <w:spacing w:before="3" w:after="0" w:line="240" w:lineRule="auto"/>
        <w:jc w:val="both"/>
        <w:rPr>
          <w:rFonts w:ascii="Times New Roman" w:hAnsi="Times New Roman" w:cs="Times New Roman"/>
          <w:sz w:val="20"/>
          <w:szCs w:val="20"/>
        </w:rPr>
      </w:pPr>
      <w:r w:rsidRPr="006504F9">
        <w:rPr>
          <w:rFonts w:ascii="Times New Roman" w:hAnsi="Times New Roman" w:cs="Times New Roman"/>
          <w:sz w:val="20"/>
          <w:szCs w:val="20"/>
        </w:rPr>
        <w:t>4.</w:t>
      </w:r>
      <w:r w:rsidR="00233191">
        <w:rPr>
          <w:rFonts w:ascii="Times New Roman" w:hAnsi="Times New Roman" w:cs="Times New Roman"/>
          <w:sz w:val="20"/>
          <w:szCs w:val="20"/>
        </w:rPr>
        <w:t>3.</w:t>
      </w:r>
      <w:r w:rsidRPr="006504F9">
        <w:rPr>
          <w:rFonts w:ascii="Times New Roman" w:hAnsi="Times New Roman" w:cs="Times New Roman"/>
          <w:sz w:val="20"/>
          <w:szCs w:val="20"/>
        </w:rPr>
        <w:t xml:space="preserve"> Документами,</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подтверждающими</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факт</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оказания</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транспортно-экспедиционных</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услуг,</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являются</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подписанные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и</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отмеченные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печатью</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Грузополучателя Акты оказанных услуг,</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товарные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накладные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Торг-12 (при необходимости),</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товарно-транспортные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накладные,</w:t>
      </w:r>
      <w:r w:rsidRPr="006504F9">
        <w:rPr>
          <w:rFonts w:ascii="Times New Roman" w:hAnsi="Times New Roman" w:cs="Times New Roman"/>
          <w:spacing w:val="1"/>
          <w:sz w:val="20"/>
          <w:szCs w:val="20"/>
        </w:rPr>
        <w:t xml:space="preserve"> </w:t>
      </w:r>
      <w:r w:rsidRPr="006504F9">
        <w:rPr>
          <w:rFonts w:ascii="Times New Roman" w:hAnsi="Times New Roman" w:cs="Times New Roman"/>
          <w:sz w:val="20"/>
          <w:szCs w:val="20"/>
        </w:rPr>
        <w:t xml:space="preserve">универсальные передаточные документы (УПД) и (или) транспортные накладные. Стороны заверяют друг друга, что наличие оттисков печатей, аналогичных проставленным в настоящем Договоре, дополнительном соглашении к Договору, договорах-заявках, в актах оказанных услуг, ТТН, ТН подтверждает действительность фактов, установленных сторонами совместно в этих документах. </w:t>
      </w:r>
    </w:p>
    <w:p w14:paraId="76B55324" w14:textId="0D347940" w:rsidR="00233191" w:rsidRPr="006504F9" w:rsidRDefault="00233191" w:rsidP="00233191">
      <w:pPr>
        <w:widowControl w:val="0"/>
        <w:tabs>
          <w:tab w:val="left" w:pos="1963"/>
        </w:tabs>
        <w:autoSpaceDE w:val="0"/>
        <w:autoSpaceDN w:val="0"/>
        <w:spacing w:before="3" w:after="0" w:line="240" w:lineRule="auto"/>
        <w:jc w:val="both"/>
        <w:rPr>
          <w:rFonts w:ascii="Times New Roman" w:hAnsi="Times New Roman" w:cs="Times New Roman"/>
          <w:sz w:val="20"/>
          <w:szCs w:val="20"/>
        </w:rPr>
      </w:pPr>
      <w:r w:rsidRPr="006504F9">
        <w:rPr>
          <w:rFonts w:ascii="Times New Roman" w:hAnsi="Times New Roman" w:cs="Times New Roman"/>
          <w:sz w:val="20"/>
          <w:szCs w:val="20"/>
        </w:rPr>
        <w:t>4.</w:t>
      </w:r>
      <w:r>
        <w:rPr>
          <w:rFonts w:ascii="Times New Roman" w:hAnsi="Times New Roman" w:cs="Times New Roman"/>
          <w:sz w:val="20"/>
          <w:szCs w:val="20"/>
        </w:rPr>
        <w:t>4</w:t>
      </w:r>
      <w:r w:rsidRPr="006504F9">
        <w:rPr>
          <w:rFonts w:ascii="Times New Roman" w:hAnsi="Times New Roman" w:cs="Times New Roman"/>
          <w:sz w:val="20"/>
          <w:szCs w:val="20"/>
        </w:rPr>
        <w:t xml:space="preserve">. В случае если по истечении семи дней с момента передачи Акта оказанных услуг Клиент не подписывает данный Акт и к </w:t>
      </w:r>
      <w:r w:rsidR="00777201">
        <w:rPr>
          <w:rFonts w:ascii="Times New Roman" w:hAnsi="Times New Roman" w:cs="Times New Roman"/>
          <w:sz w:val="20"/>
          <w:szCs w:val="20"/>
        </w:rPr>
        <w:t>Исполнителю</w:t>
      </w:r>
      <w:r w:rsidRPr="006504F9">
        <w:rPr>
          <w:rFonts w:ascii="Times New Roman" w:hAnsi="Times New Roman" w:cs="Times New Roman"/>
          <w:sz w:val="20"/>
          <w:szCs w:val="20"/>
        </w:rPr>
        <w:t xml:space="preserve"> не поступают мотивированные возражения, Акт оказанных услуг считается принятым, а стоимость оказанных услуг утвержденной.</w:t>
      </w:r>
    </w:p>
    <w:p w14:paraId="1A74322B" w14:textId="77777777" w:rsidR="00233191" w:rsidRPr="006504F9" w:rsidRDefault="00233191" w:rsidP="006504F9">
      <w:pPr>
        <w:widowControl w:val="0"/>
        <w:tabs>
          <w:tab w:val="left" w:pos="1963"/>
        </w:tabs>
        <w:autoSpaceDE w:val="0"/>
        <w:autoSpaceDN w:val="0"/>
        <w:spacing w:before="3" w:after="0" w:line="240" w:lineRule="auto"/>
        <w:jc w:val="both"/>
        <w:rPr>
          <w:rFonts w:ascii="Times New Roman" w:hAnsi="Times New Roman" w:cs="Times New Roman"/>
          <w:sz w:val="20"/>
          <w:szCs w:val="20"/>
        </w:rPr>
      </w:pPr>
    </w:p>
    <w:p w14:paraId="6B5062D8" w14:textId="051EE6EC" w:rsidR="006504F9" w:rsidRDefault="00CF1E39" w:rsidP="006611A0">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r w:rsidR="002466D4" w:rsidRPr="00196A07">
        <w:rPr>
          <w:rFonts w:ascii="Times New Roman" w:eastAsia="Times New Roman" w:hAnsi="Times New Roman" w:cs="Times New Roman"/>
          <w:b/>
          <w:color w:val="000000"/>
          <w:sz w:val="20"/>
          <w:szCs w:val="20"/>
          <w:lang w:eastAsia="ru-RU"/>
        </w:rPr>
        <w:t>. Ответственность сторон</w:t>
      </w:r>
    </w:p>
    <w:p w14:paraId="0D8D9207" w14:textId="77777777" w:rsidR="006611A0" w:rsidRDefault="006611A0" w:rsidP="006611A0">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p>
    <w:p w14:paraId="01C69D02" w14:textId="6BC6376F" w:rsidR="00EB2D5E" w:rsidRPr="00A53219" w:rsidRDefault="00CF1E39" w:rsidP="006504F9">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r w:rsidR="002466D4" w:rsidRPr="00A53219">
        <w:rPr>
          <w:rFonts w:ascii="Times New Roman" w:eastAsia="Times New Roman" w:hAnsi="Times New Roman" w:cs="Times New Roman"/>
          <w:color w:val="000000"/>
          <w:sz w:val="20"/>
          <w:szCs w:val="20"/>
          <w:lang w:eastAsia="ru-RU"/>
        </w:rPr>
        <w:t>.1. В случае неисполнения</w:t>
      </w:r>
      <w:r w:rsidR="006504F9">
        <w:rPr>
          <w:rFonts w:ascii="Times New Roman" w:eastAsia="Times New Roman" w:hAnsi="Times New Roman" w:cs="Times New Roman"/>
          <w:color w:val="000000"/>
          <w:sz w:val="20"/>
          <w:szCs w:val="20"/>
          <w:lang w:eastAsia="ru-RU"/>
        </w:rPr>
        <w:t>,</w:t>
      </w:r>
      <w:r w:rsidR="002466D4" w:rsidRPr="00A53219">
        <w:rPr>
          <w:rFonts w:ascii="Times New Roman" w:eastAsia="Times New Roman" w:hAnsi="Times New Roman" w:cs="Times New Roman"/>
          <w:color w:val="000000"/>
          <w:sz w:val="20"/>
          <w:szCs w:val="20"/>
          <w:lang w:eastAsia="ru-RU"/>
        </w:rPr>
        <w:t xml:space="preserve"> или ненадлежащего исполнения</w:t>
      </w:r>
      <w:r w:rsidR="006504F9">
        <w:rPr>
          <w:rFonts w:ascii="Times New Roman" w:eastAsia="Times New Roman" w:hAnsi="Times New Roman" w:cs="Times New Roman"/>
          <w:color w:val="000000"/>
          <w:sz w:val="20"/>
          <w:szCs w:val="20"/>
          <w:lang w:eastAsia="ru-RU"/>
        </w:rPr>
        <w:t>,</w:t>
      </w:r>
      <w:r w:rsidR="002466D4" w:rsidRPr="00A53219">
        <w:rPr>
          <w:rFonts w:ascii="Times New Roman" w:eastAsia="Times New Roman" w:hAnsi="Times New Roman" w:cs="Times New Roman"/>
          <w:color w:val="000000"/>
          <w:sz w:val="20"/>
          <w:szCs w:val="20"/>
          <w:lang w:eastAsia="ru-RU"/>
        </w:rPr>
        <w:t xml:space="preserve"> условий настоящего Договора Стороны несут ответственность в соответствии с </w:t>
      </w:r>
      <w:r w:rsidR="00EB2D5E" w:rsidRPr="00A53219">
        <w:rPr>
          <w:rFonts w:ascii="Times New Roman" w:eastAsia="Times New Roman" w:hAnsi="Times New Roman" w:cs="Times New Roman"/>
          <w:color w:val="000000"/>
          <w:sz w:val="20"/>
          <w:szCs w:val="20"/>
          <w:lang w:eastAsia="ru-RU"/>
        </w:rPr>
        <w:t xml:space="preserve">Конвенцией </w:t>
      </w:r>
      <w:r w:rsidR="00777201">
        <w:rPr>
          <w:rFonts w:ascii="Times New Roman" w:eastAsia="Times New Roman" w:hAnsi="Times New Roman" w:cs="Times New Roman"/>
          <w:color w:val="000000"/>
          <w:sz w:val="20"/>
          <w:szCs w:val="20"/>
          <w:lang w:eastAsia="ru-RU"/>
        </w:rPr>
        <w:t>о договоре международной перевозки грузов</w:t>
      </w:r>
      <w:r w:rsidR="00EB2D5E" w:rsidRPr="00A53219">
        <w:rPr>
          <w:rFonts w:ascii="Times New Roman" w:eastAsia="Times New Roman" w:hAnsi="Times New Roman" w:cs="Times New Roman"/>
          <w:color w:val="000000"/>
          <w:sz w:val="20"/>
          <w:szCs w:val="20"/>
          <w:lang w:eastAsia="ru-RU"/>
        </w:rPr>
        <w:t xml:space="preserve">, УАТ РФ, ФЗ «О </w:t>
      </w:r>
      <w:r w:rsidR="00A53219">
        <w:rPr>
          <w:rFonts w:ascii="Times New Roman" w:eastAsia="Times New Roman" w:hAnsi="Times New Roman" w:cs="Times New Roman"/>
          <w:color w:val="000000"/>
          <w:sz w:val="20"/>
          <w:szCs w:val="20"/>
          <w:lang w:eastAsia="ru-RU"/>
        </w:rPr>
        <w:t>транспортно-экспедиционной деятельности</w:t>
      </w:r>
      <w:r w:rsidR="00EB2D5E" w:rsidRPr="00A53219">
        <w:rPr>
          <w:rFonts w:ascii="Times New Roman" w:eastAsia="Times New Roman" w:hAnsi="Times New Roman" w:cs="Times New Roman"/>
          <w:color w:val="000000"/>
          <w:sz w:val="20"/>
          <w:szCs w:val="20"/>
          <w:lang w:eastAsia="ru-RU"/>
        </w:rPr>
        <w:t>», ГК РФ и договором сторон</w:t>
      </w:r>
      <w:r w:rsidR="002466D4" w:rsidRPr="00A53219">
        <w:rPr>
          <w:rFonts w:ascii="Times New Roman" w:eastAsia="Times New Roman" w:hAnsi="Times New Roman" w:cs="Times New Roman"/>
          <w:color w:val="000000"/>
          <w:sz w:val="20"/>
          <w:szCs w:val="20"/>
          <w:lang w:eastAsia="ru-RU"/>
        </w:rPr>
        <w:t>.</w:t>
      </w:r>
    </w:p>
    <w:p w14:paraId="1DC6410A" w14:textId="11A6F838" w:rsidR="00EB2D5E"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5</w:t>
      </w:r>
      <w:r w:rsidR="00EB2D5E" w:rsidRPr="00A53219">
        <w:rPr>
          <w:rFonts w:ascii="Times New Roman" w:eastAsia="Times New Roman" w:hAnsi="Times New Roman" w:cs="Times New Roman"/>
          <w:color w:val="000000"/>
          <w:sz w:val="20"/>
          <w:szCs w:val="20"/>
          <w:lang w:eastAsia="ru-RU"/>
        </w:rPr>
        <w:t xml:space="preserve">.2. </w:t>
      </w:r>
      <w:r w:rsidR="00EB2D5E" w:rsidRPr="00A53219">
        <w:rPr>
          <w:rFonts w:ascii="Times New Roman" w:hAnsi="Times New Roman" w:cs="Times New Roman"/>
          <w:sz w:val="20"/>
          <w:szCs w:val="20"/>
        </w:rPr>
        <w:t xml:space="preserve">Заказчик несет ответственность за задержку загрузки /выгрузки ТС – 1500 руб. без </w:t>
      </w:r>
      <w:r w:rsidR="00A53219">
        <w:rPr>
          <w:rFonts w:ascii="Times New Roman" w:hAnsi="Times New Roman" w:cs="Times New Roman"/>
          <w:sz w:val="20"/>
          <w:szCs w:val="20"/>
        </w:rPr>
        <w:t>НДС</w:t>
      </w:r>
      <w:r w:rsidR="00EB2D5E" w:rsidRPr="00A53219">
        <w:rPr>
          <w:rFonts w:ascii="Times New Roman" w:hAnsi="Times New Roman" w:cs="Times New Roman"/>
          <w:sz w:val="20"/>
          <w:szCs w:val="20"/>
        </w:rPr>
        <w:t xml:space="preserve"> либо 1800 с </w:t>
      </w:r>
      <w:r w:rsidR="00A53219">
        <w:rPr>
          <w:rFonts w:ascii="Times New Roman" w:hAnsi="Times New Roman" w:cs="Times New Roman"/>
          <w:sz w:val="20"/>
          <w:szCs w:val="20"/>
        </w:rPr>
        <w:t>НДС</w:t>
      </w:r>
      <w:r w:rsidR="00EB2D5E" w:rsidRPr="00A53219">
        <w:rPr>
          <w:rFonts w:ascii="Times New Roman" w:hAnsi="Times New Roman" w:cs="Times New Roman"/>
          <w:sz w:val="20"/>
          <w:szCs w:val="20"/>
        </w:rPr>
        <w:t xml:space="preserve"> за каждые полные и неполные сутки простоя. </w:t>
      </w:r>
    </w:p>
    <w:p w14:paraId="5C662C21" w14:textId="3B708879" w:rsidR="00196A07"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EB2D5E" w:rsidRPr="00A53219">
        <w:rPr>
          <w:rFonts w:ascii="Times New Roman" w:hAnsi="Times New Roman" w:cs="Times New Roman"/>
          <w:sz w:val="20"/>
          <w:szCs w:val="20"/>
        </w:rPr>
        <w:t>.3. Исполнитель несет ответственность за задержку подачи ТС под погрузку/выгрузку – 1500 руб. за каждые полные и неполные сутки простоя.</w:t>
      </w:r>
    </w:p>
    <w:p w14:paraId="15AE1C60" w14:textId="23FBA9E9" w:rsidR="00196A07"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EB2D5E" w:rsidRPr="00A53219">
        <w:rPr>
          <w:rFonts w:ascii="Times New Roman" w:hAnsi="Times New Roman" w:cs="Times New Roman"/>
          <w:sz w:val="20"/>
          <w:szCs w:val="20"/>
        </w:rPr>
        <w:t>.</w:t>
      </w:r>
      <w:r w:rsidR="00196A07" w:rsidRPr="00A53219">
        <w:rPr>
          <w:rFonts w:ascii="Times New Roman" w:hAnsi="Times New Roman" w:cs="Times New Roman"/>
          <w:sz w:val="20"/>
          <w:szCs w:val="20"/>
        </w:rPr>
        <w:t>4</w:t>
      </w:r>
      <w:r w:rsidR="00EB2D5E" w:rsidRPr="00A53219">
        <w:rPr>
          <w:rFonts w:ascii="Times New Roman" w:hAnsi="Times New Roman" w:cs="Times New Roman"/>
          <w:sz w:val="20"/>
          <w:szCs w:val="20"/>
        </w:rPr>
        <w:t xml:space="preserve"> В случае неисполнения Заказчиком/третьим лицом обязанностей</w:t>
      </w:r>
      <w:r w:rsidR="00196A07" w:rsidRPr="00A53219">
        <w:rPr>
          <w:rFonts w:ascii="Times New Roman" w:hAnsi="Times New Roman" w:cs="Times New Roman"/>
          <w:sz w:val="20"/>
          <w:szCs w:val="20"/>
        </w:rPr>
        <w:t xml:space="preserve"> указанных в п. </w:t>
      </w:r>
      <w:r w:rsidR="00BB0BE1">
        <w:rPr>
          <w:rFonts w:ascii="Times New Roman" w:hAnsi="Times New Roman" w:cs="Times New Roman"/>
          <w:sz w:val="20"/>
          <w:szCs w:val="20"/>
        </w:rPr>
        <w:t>3.2.3.</w:t>
      </w:r>
      <w:r w:rsidR="00196A07" w:rsidRPr="00A53219">
        <w:rPr>
          <w:rFonts w:ascii="Times New Roman" w:hAnsi="Times New Roman" w:cs="Times New Roman"/>
          <w:sz w:val="20"/>
          <w:szCs w:val="20"/>
        </w:rPr>
        <w:t xml:space="preserve"> настоящего Договора</w:t>
      </w:r>
      <w:r w:rsidR="00EB2D5E" w:rsidRPr="00A53219">
        <w:rPr>
          <w:rFonts w:ascii="Times New Roman" w:hAnsi="Times New Roman" w:cs="Times New Roman"/>
          <w:sz w:val="20"/>
          <w:szCs w:val="20"/>
        </w:rPr>
        <w:t xml:space="preserve">, ответственность за превышение допустимой осевой нагрузки не возлагается на Исполнителя. </w:t>
      </w:r>
    </w:p>
    <w:p w14:paraId="30AEF8A7" w14:textId="7F5E2FBE" w:rsidR="00196A07"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196A07" w:rsidRPr="00A53219">
        <w:rPr>
          <w:rFonts w:ascii="Times New Roman" w:hAnsi="Times New Roman" w:cs="Times New Roman"/>
          <w:sz w:val="20"/>
          <w:szCs w:val="20"/>
        </w:rPr>
        <w:t>.5. Исполнитель не несёт ответственности за нарушение Заказчиком ст. 12.21.1 КоАП РФ.</w:t>
      </w:r>
    </w:p>
    <w:p w14:paraId="1CCE084F" w14:textId="3AD3C97A" w:rsidR="00A53219"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196A07" w:rsidRPr="00A53219">
        <w:rPr>
          <w:rFonts w:ascii="Times New Roman" w:hAnsi="Times New Roman" w:cs="Times New Roman"/>
          <w:sz w:val="20"/>
          <w:szCs w:val="20"/>
        </w:rPr>
        <w:t>.6.</w:t>
      </w:r>
      <w:r w:rsidR="00EB2D5E" w:rsidRPr="00A53219">
        <w:rPr>
          <w:rFonts w:ascii="Times New Roman" w:hAnsi="Times New Roman" w:cs="Times New Roman"/>
          <w:sz w:val="20"/>
          <w:szCs w:val="20"/>
        </w:rPr>
        <w:t xml:space="preserve"> Сумма убытков</w:t>
      </w:r>
      <w:r w:rsidR="00196A07" w:rsidRPr="00A53219">
        <w:rPr>
          <w:rFonts w:ascii="Times New Roman" w:hAnsi="Times New Roman" w:cs="Times New Roman"/>
          <w:sz w:val="20"/>
          <w:szCs w:val="20"/>
        </w:rPr>
        <w:t xml:space="preserve">, вызванная недостачей, повреждением, утратой груза. </w:t>
      </w:r>
      <w:r w:rsidR="00EB2D5E" w:rsidRPr="00A53219">
        <w:rPr>
          <w:rFonts w:ascii="Times New Roman" w:hAnsi="Times New Roman" w:cs="Times New Roman"/>
          <w:sz w:val="20"/>
          <w:szCs w:val="20"/>
        </w:rPr>
        <w:t xml:space="preserve">не может быть вычтена из стоимости фрахта и/или компенсирована путем взаиморасчета между Заказчиком и Исполнителем без согласия обеих сторон. </w:t>
      </w:r>
    </w:p>
    <w:p w14:paraId="72EC59AA" w14:textId="1072F1EA" w:rsid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196A07" w:rsidRPr="00A53219">
        <w:rPr>
          <w:rFonts w:ascii="Times New Roman" w:hAnsi="Times New Roman" w:cs="Times New Roman"/>
          <w:sz w:val="20"/>
          <w:szCs w:val="20"/>
        </w:rPr>
        <w:t xml:space="preserve">.7. </w:t>
      </w:r>
      <w:r w:rsidR="00A53219" w:rsidRPr="00A53219">
        <w:rPr>
          <w:rFonts w:ascii="Times New Roman" w:hAnsi="Times New Roman" w:cs="Times New Roman"/>
          <w:sz w:val="20"/>
          <w:szCs w:val="20"/>
        </w:rPr>
        <w:t>В случае срыва погрузки/выгрузки виновная сторона уплачивает штраф в размере 20 (двадцать) % от суммы, указанной в Договоре-заявке на конкретную перевозку.</w:t>
      </w:r>
    </w:p>
    <w:p w14:paraId="24B75F46" w14:textId="51B458C6" w:rsidR="00AD7426" w:rsidRPr="00A53219" w:rsidRDefault="00AD7426"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5.8. </w:t>
      </w:r>
      <w:r w:rsidRPr="00AD7426">
        <w:rPr>
          <w:rFonts w:ascii="Times New Roman" w:hAnsi="Times New Roman" w:cs="Times New Roman"/>
          <w:sz w:val="20"/>
          <w:szCs w:val="20"/>
        </w:rPr>
        <w:t>Если иное не указано в Договоре-заявке Стороны согласовали объявленную ценность груза для целей возмещения ущерба в размере сто тысяч рублей.</w:t>
      </w:r>
    </w:p>
    <w:p w14:paraId="1340341F" w14:textId="5044D9C6" w:rsidR="00A53219"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A53219" w:rsidRPr="00A53219">
        <w:rPr>
          <w:rFonts w:ascii="Times New Roman" w:hAnsi="Times New Roman" w:cs="Times New Roman"/>
          <w:sz w:val="20"/>
          <w:szCs w:val="20"/>
        </w:rPr>
        <w:t>.</w:t>
      </w:r>
      <w:r w:rsidR="00AD7426">
        <w:rPr>
          <w:rFonts w:ascii="Times New Roman" w:hAnsi="Times New Roman" w:cs="Times New Roman"/>
          <w:sz w:val="20"/>
          <w:szCs w:val="20"/>
        </w:rPr>
        <w:t>9</w:t>
      </w:r>
      <w:r w:rsidR="00A53219" w:rsidRPr="00A53219">
        <w:rPr>
          <w:rFonts w:ascii="Times New Roman" w:hAnsi="Times New Roman" w:cs="Times New Roman"/>
          <w:sz w:val="20"/>
          <w:szCs w:val="20"/>
        </w:rPr>
        <w:t>. В случае отсутствия у Заказчика возможности организовать своевременно выгрузку по адресу, указанному в Договоре-заявке, Исполнитель вправе принять решение о выгрузке груза на СВХ.</w:t>
      </w:r>
      <w:r w:rsidR="006504F9">
        <w:rPr>
          <w:rFonts w:ascii="Times New Roman" w:hAnsi="Times New Roman" w:cs="Times New Roman"/>
          <w:sz w:val="20"/>
          <w:szCs w:val="20"/>
        </w:rPr>
        <w:t xml:space="preserve"> </w:t>
      </w:r>
      <w:r w:rsidR="00A53219" w:rsidRPr="00A53219">
        <w:rPr>
          <w:rFonts w:ascii="Times New Roman" w:hAnsi="Times New Roman" w:cs="Times New Roman"/>
          <w:sz w:val="20"/>
          <w:szCs w:val="20"/>
        </w:rPr>
        <w:t>Все расходы, связанные с транспортировкой груза на СВХ и услуги СВХ, оплачиваются Заказчиком отдельно.</w:t>
      </w:r>
    </w:p>
    <w:p w14:paraId="50F843CA" w14:textId="7351B5C5" w:rsidR="00A53219" w:rsidRPr="00A53219" w:rsidRDefault="00CF1E39" w:rsidP="006504F9">
      <w:pPr>
        <w:shd w:val="clear" w:color="auto" w:fill="FFFFFF" w:themeFill="background1"/>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A53219" w:rsidRPr="00A53219">
        <w:rPr>
          <w:rFonts w:ascii="Times New Roman" w:hAnsi="Times New Roman" w:cs="Times New Roman"/>
          <w:sz w:val="20"/>
          <w:szCs w:val="20"/>
        </w:rPr>
        <w:t>.</w:t>
      </w:r>
      <w:r w:rsidR="00AD7426">
        <w:rPr>
          <w:rFonts w:ascii="Times New Roman" w:hAnsi="Times New Roman" w:cs="Times New Roman"/>
          <w:sz w:val="20"/>
          <w:szCs w:val="20"/>
        </w:rPr>
        <w:t>10</w:t>
      </w:r>
      <w:r w:rsidR="00A53219" w:rsidRPr="00A53219">
        <w:rPr>
          <w:rFonts w:ascii="Times New Roman" w:hAnsi="Times New Roman" w:cs="Times New Roman"/>
          <w:sz w:val="20"/>
          <w:szCs w:val="20"/>
        </w:rPr>
        <w:t>. За несвоевременную оплату перевозки Заказчик обязан оплатить пени в размере 0.5 % от стоимости перевозки за каждый день просрочки. Оплата неустойки не освобождает Заказчика от оплаты по обязательствам.</w:t>
      </w:r>
    </w:p>
    <w:p w14:paraId="0462F647" w14:textId="7038D613" w:rsidR="00EB2D5E" w:rsidRPr="00196A07" w:rsidRDefault="00EB2D5E" w:rsidP="00196A07">
      <w:pPr>
        <w:shd w:val="clear" w:color="auto" w:fill="FFFFFF" w:themeFill="background1"/>
        <w:spacing w:after="0" w:line="240" w:lineRule="auto"/>
        <w:ind w:firstLine="284"/>
        <w:jc w:val="both"/>
        <w:rPr>
          <w:rFonts w:ascii="Times New Roman" w:hAnsi="Times New Roman" w:cs="Times New Roman"/>
          <w:sz w:val="20"/>
          <w:szCs w:val="20"/>
        </w:rPr>
      </w:pPr>
    </w:p>
    <w:p w14:paraId="65F534B4" w14:textId="171A1881" w:rsidR="002466D4" w:rsidRDefault="00CF1E39"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6</w:t>
      </w:r>
      <w:r w:rsidR="002466D4" w:rsidRPr="00262001">
        <w:rPr>
          <w:rFonts w:ascii="Times New Roman" w:eastAsia="Times New Roman" w:hAnsi="Times New Roman" w:cs="Times New Roman"/>
          <w:b/>
          <w:color w:val="000000"/>
          <w:sz w:val="20"/>
          <w:szCs w:val="20"/>
          <w:lang w:eastAsia="ru-RU"/>
        </w:rPr>
        <w:t>. Обстоятельства форс-мажора.</w:t>
      </w:r>
      <w:r w:rsidR="002466D4" w:rsidRPr="00262001">
        <w:rPr>
          <w:rFonts w:ascii="Times New Roman" w:eastAsia="Times New Roman" w:hAnsi="Times New Roman" w:cs="Times New Roman"/>
          <w:color w:val="000000"/>
          <w:sz w:val="20"/>
          <w:szCs w:val="20"/>
          <w:lang w:eastAsia="ru-RU"/>
        </w:rPr>
        <w:t> </w:t>
      </w:r>
    </w:p>
    <w:p w14:paraId="5F2AB998" w14:textId="77777777" w:rsidR="006611A0" w:rsidRPr="00262001" w:rsidRDefault="006611A0"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14:paraId="0AF3C1A6" w14:textId="2B33B93E" w:rsidR="002466D4" w:rsidRPr="00A53219" w:rsidRDefault="00CF1E39" w:rsidP="006504F9">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466D4" w:rsidRPr="00A53219">
        <w:rPr>
          <w:rFonts w:ascii="Times New Roman" w:eastAsia="Times New Roman" w:hAnsi="Times New Roman" w:cs="Times New Roman"/>
          <w:color w:val="000000"/>
          <w:sz w:val="20"/>
          <w:szCs w:val="20"/>
          <w:lang w:eastAsia="ru-RU"/>
        </w:rPr>
        <w:t>.1. В случае наступления обстоятельств форс-мажора (пожар, наводнение, землетрясение, забастовка</w:t>
      </w:r>
      <w:r w:rsidR="00196A07" w:rsidRPr="00A53219">
        <w:rPr>
          <w:rFonts w:ascii="Times New Roman" w:eastAsia="Times New Roman" w:hAnsi="Times New Roman" w:cs="Times New Roman"/>
          <w:color w:val="000000"/>
          <w:sz w:val="20"/>
          <w:szCs w:val="20"/>
          <w:lang w:eastAsia="ru-RU"/>
        </w:rPr>
        <w:t xml:space="preserve">, </w:t>
      </w:r>
      <w:r w:rsidR="00196A07" w:rsidRPr="00A53219">
        <w:rPr>
          <w:rFonts w:ascii="Times New Roman" w:hAnsi="Times New Roman" w:cs="Times New Roman"/>
          <w:sz w:val="20"/>
          <w:szCs w:val="20"/>
        </w:rPr>
        <w:t>военные действия, боевые операции, введения военного/чрезвычайного положения</w:t>
      </w:r>
      <w:r w:rsidR="002466D4" w:rsidRPr="00A53219">
        <w:rPr>
          <w:rFonts w:ascii="Times New Roman" w:eastAsia="Times New Roman" w:hAnsi="Times New Roman" w:cs="Times New Roman"/>
          <w:color w:val="000000"/>
          <w:sz w:val="20"/>
          <w:szCs w:val="20"/>
          <w:lang w:eastAsia="ru-RU"/>
        </w:rPr>
        <w:t xml:space="preserve"> или другие обстоятельства чрезвычайного характера), препятствующих выполнению договора, указанные </w:t>
      </w:r>
      <w:r w:rsidR="00777201">
        <w:rPr>
          <w:rFonts w:ascii="Times New Roman" w:eastAsia="Times New Roman" w:hAnsi="Times New Roman" w:cs="Times New Roman"/>
          <w:color w:val="000000"/>
          <w:sz w:val="20"/>
          <w:szCs w:val="20"/>
          <w:lang w:eastAsia="ru-RU"/>
        </w:rPr>
        <w:t>в</w:t>
      </w:r>
      <w:r w:rsidR="00E03DB6">
        <w:rPr>
          <w:rFonts w:ascii="Times New Roman" w:eastAsia="Times New Roman" w:hAnsi="Times New Roman" w:cs="Times New Roman"/>
          <w:color w:val="000000"/>
          <w:sz w:val="20"/>
          <w:szCs w:val="20"/>
          <w:lang w:eastAsia="ru-RU"/>
        </w:rPr>
        <w:t xml:space="preserve"> </w:t>
      </w:r>
      <w:r w:rsidR="00777201">
        <w:rPr>
          <w:rFonts w:ascii="Times New Roman" w:eastAsia="Times New Roman" w:hAnsi="Times New Roman" w:cs="Times New Roman"/>
          <w:color w:val="000000"/>
          <w:sz w:val="20"/>
          <w:szCs w:val="20"/>
          <w:lang w:eastAsia="ru-RU"/>
        </w:rPr>
        <w:t>Договоре-заявке</w:t>
      </w:r>
      <w:r w:rsidR="002466D4" w:rsidRPr="00A53219">
        <w:rPr>
          <w:rFonts w:ascii="Times New Roman" w:eastAsia="Times New Roman" w:hAnsi="Times New Roman" w:cs="Times New Roman"/>
          <w:color w:val="000000"/>
          <w:sz w:val="20"/>
          <w:szCs w:val="20"/>
          <w:lang w:eastAsia="ru-RU"/>
        </w:rPr>
        <w:t xml:space="preserve"> сроки соразмерно сдвигаются на сроки действия этих обстоятельств.</w:t>
      </w:r>
    </w:p>
    <w:p w14:paraId="4458B221" w14:textId="0658D4B2" w:rsidR="002466D4" w:rsidRPr="00262001" w:rsidRDefault="00CF1E39" w:rsidP="006504F9">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466D4" w:rsidRPr="00262001">
        <w:rPr>
          <w:rFonts w:ascii="Times New Roman" w:eastAsia="Times New Roman" w:hAnsi="Times New Roman" w:cs="Times New Roman"/>
          <w:color w:val="000000"/>
          <w:sz w:val="20"/>
          <w:szCs w:val="20"/>
          <w:lang w:eastAsia="ru-RU"/>
        </w:rPr>
        <w:t>.2. Сторона обязана немедленно известить другую Сторону о начале и окончании обстоятельств форс-мажора, препятствующих выполнению договора.</w:t>
      </w:r>
    </w:p>
    <w:p w14:paraId="19B67801" w14:textId="08B21748" w:rsidR="002466D4" w:rsidRDefault="00CF1E39" w:rsidP="006504F9">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466D4" w:rsidRPr="00262001">
        <w:rPr>
          <w:rFonts w:ascii="Times New Roman" w:eastAsia="Times New Roman" w:hAnsi="Times New Roman" w:cs="Times New Roman"/>
          <w:color w:val="000000"/>
          <w:sz w:val="20"/>
          <w:szCs w:val="20"/>
          <w:lang w:eastAsia="ru-RU"/>
        </w:rPr>
        <w:t>.3. Если вследствие обстоятельств форс-мажора просрочка в выполнении обязательств составит более одного месяца, обе Стороны вправе отказаться от своих обязательств, при этом ни одна из Сторон не вправе требовать от другой Стороны возмещения возможных убытков.</w:t>
      </w:r>
    </w:p>
    <w:p w14:paraId="3333CB25" w14:textId="502571C2" w:rsidR="00BB0BE1" w:rsidRPr="00262001" w:rsidRDefault="00BB0BE1" w:rsidP="006504F9">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6.4. </w:t>
      </w:r>
      <w:r w:rsidR="0052165C">
        <w:rPr>
          <w:rFonts w:ascii="Times New Roman" w:eastAsia="Times New Roman" w:hAnsi="Times New Roman" w:cs="Times New Roman"/>
          <w:color w:val="000000"/>
          <w:sz w:val="20"/>
          <w:szCs w:val="20"/>
          <w:lang w:eastAsia="ru-RU"/>
        </w:rPr>
        <w:t xml:space="preserve">Стороны могут быть освобождены ответственности за частичное или полное неисполнение обязательств по настоящему Договору, если окажут, что оно было вызвано действием обстоятельств непреодолимой силы. </w:t>
      </w:r>
    </w:p>
    <w:p w14:paraId="082673F1" w14:textId="77777777" w:rsidR="002466D4" w:rsidRPr="00D95CBD" w:rsidRDefault="002466D4"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D95CBD">
        <w:rPr>
          <w:rFonts w:ascii="Times New Roman" w:eastAsia="Times New Roman" w:hAnsi="Times New Roman" w:cs="Times New Roman"/>
          <w:color w:val="000000"/>
          <w:sz w:val="20"/>
          <w:szCs w:val="20"/>
          <w:lang w:eastAsia="ru-RU"/>
        </w:rPr>
        <w:t> </w:t>
      </w:r>
    </w:p>
    <w:p w14:paraId="502C3E9F" w14:textId="7A8FEB3F" w:rsidR="002466D4" w:rsidRDefault="00CF1E39"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000000"/>
          <w:sz w:val="20"/>
          <w:szCs w:val="20"/>
          <w:lang w:eastAsia="ru-RU"/>
        </w:rPr>
        <w:t>7</w:t>
      </w:r>
      <w:r w:rsidR="002466D4" w:rsidRPr="00D95CBD">
        <w:rPr>
          <w:rFonts w:ascii="Times New Roman" w:eastAsia="Times New Roman" w:hAnsi="Times New Roman" w:cs="Times New Roman"/>
          <w:b/>
          <w:color w:val="000000"/>
          <w:sz w:val="20"/>
          <w:szCs w:val="20"/>
          <w:lang w:eastAsia="ru-RU"/>
        </w:rPr>
        <w:t>. Порядок разрешения споров</w:t>
      </w:r>
      <w:r w:rsidR="002466D4" w:rsidRPr="00D95CBD">
        <w:rPr>
          <w:rFonts w:ascii="Times New Roman" w:eastAsia="Times New Roman" w:hAnsi="Times New Roman" w:cs="Times New Roman"/>
          <w:color w:val="000000"/>
          <w:sz w:val="20"/>
          <w:szCs w:val="20"/>
          <w:lang w:eastAsia="ru-RU"/>
        </w:rPr>
        <w:t> </w:t>
      </w:r>
    </w:p>
    <w:p w14:paraId="7E40CD8A" w14:textId="77777777" w:rsidR="006611A0" w:rsidRPr="00D95CBD" w:rsidRDefault="006611A0"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14:paraId="55C8DA80" w14:textId="0B08E152" w:rsidR="00A53219"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r w:rsidR="002466D4" w:rsidRPr="00D95CBD">
        <w:rPr>
          <w:rFonts w:ascii="Times New Roman" w:eastAsia="Times New Roman" w:hAnsi="Times New Roman" w:cs="Times New Roman"/>
          <w:color w:val="000000"/>
          <w:sz w:val="20"/>
          <w:szCs w:val="20"/>
          <w:lang w:eastAsia="ru-RU"/>
        </w:rPr>
        <w:t>.1. Все споры или разногласия, возникающие между Сторонами, при выполнении настоящего договора или в связи с ним, решаются путем переговоров, а при не достижении согласия – в соответствии с действующим законодательством РФ.  </w:t>
      </w:r>
    </w:p>
    <w:p w14:paraId="3B1B021B" w14:textId="40CE68DE" w:rsidR="00A53219" w:rsidRPr="00752BAB" w:rsidRDefault="00CF1E39" w:rsidP="00203FFA">
      <w:pPr>
        <w:widowControl w:val="0"/>
        <w:tabs>
          <w:tab w:val="left" w:pos="1972"/>
        </w:tabs>
        <w:autoSpaceDE w:val="0"/>
        <w:autoSpaceDN w:val="0"/>
        <w:spacing w:after="0" w:line="237"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7</w:t>
      </w:r>
      <w:r w:rsidR="00A53219" w:rsidRPr="00752BAB">
        <w:rPr>
          <w:rFonts w:ascii="Times New Roman" w:eastAsia="Times New Roman" w:hAnsi="Times New Roman" w:cs="Times New Roman"/>
          <w:color w:val="000000"/>
          <w:sz w:val="20"/>
          <w:szCs w:val="20"/>
          <w:lang w:eastAsia="ru-RU"/>
        </w:rPr>
        <w:t xml:space="preserve">.2. </w:t>
      </w:r>
      <w:r w:rsidR="00A53219" w:rsidRPr="00752BAB">
        <w:rPr>
          <w:rFonts w:ascii="Times New Roman" w:hAnsi="Times New Roman" w:cs="Times New Roman"/>
          <w:sz w:val="20"/>
          <w:szCs w:val="20"/>
        </w:rPr>
        <w:t>Претензионный порядок при разрешении разногласий по настоящему Договору является обязательным.</w:t>
      </w:r>
    </w:p>
    <w:p w14:paraId="62FCD6D3" w14:textId="2CE4C0D9" w:rsidR="00752BAB" w:rsidRDefault="00CF1E39" w:rsidP="00203FFA">
      <w:pPr>
        <w:widowControl w:val="0"/>
        <w:tabs>
          <w:tab w:val="left" w:pos="1972"/>
        </w:tabs>
        <w:autoSpaceDE w:val="0"/>
        <w:autoSpaceDN w:val="0"/>
        <w:spacing w:after="0" w:line="237" w:lineRule="auto"/>
        <w:jc w:val="both"/>
        <w:rPr>
          <w:rFonts w:ascii="Times New Roman" w:hAnsi="Times New Roman" w:cs="Times New Roman"/>
          <w:sz w:val="20"/>
          <w:szCs w:val="20"/>
        </w:rPr>
      </w:pPr>
      <w:r>
        <w:rPr>
          <w:rFonts w:ascii="Times New Roman" w:hAnsi="Times New Roman" w:cs="Times New Roman"/>
          <w:sz w:val="20"/>
          <w:szCs w:val="20"/>
        </w:rPr>
        <w:t>7</w:t>
      </w:r>
      <w:r w:rsidR="00752BAB" w:rsidRPr="00752BAB">
        <w:rPr>
          <w:rFonts w:ascii="Times New Roman" w:hAnsi="Times New Roman" w:cs="Times New Roman"/>
          <w:sz w:val="20"/>
          <w:szCs w:val="20"/>
        </w:rPr>
        <w:t>.3. Стороны установили срок для рассмотрения претензий - не позднее 5 (пяти) рабочих дней с момента отправки претензии посредством электронной почты. Адреса электронной почты для обмена претензиями между сторонами указаны в настоящем договоре.</w:t>
      </w:r>
    </w:p>
    <w:p w14:paraId="55AF0BB5" w14:textId="3241E32F" w:rsidR="00752BAB" w:rsidRPr="00752BAB" w:rsidRDefault="00CF1E39" w:rsidP="00203FFA">
      <w:pPr>
        <w:widowControl w:val="0"/>
        <w:tabs>
          <w:tab w:val="left" w:pos="1972"/>
        </w:tabs>
        <w:autoSpaceDE w:val="0"/>
        <w:autoSpaceDN w:val="0"/>
        <w:spacing w:after="0" w:line="237" w:lineRule="auto"/>
        <w:jc w:val="both"/>
        <w:rPr>
          <w:rFonts w:ascii="Times New Roman" w:hAnsi="Times New Roman" w:cs="Times New Roman"/>
          <w:sz w:val="20"/>
          <w:szCs w:val="20"/>
        </w:rPr>
      </w:pPr>
      <w:r>
        <w:rPr>
          <w:rFonts w:ascii="Times New Roman" w:hAnsi="Times New Roman" w:cs="Times New Roman"/>
          <w:sz w:val="20"/>
          <w:szCs w:val="20"/>
        </w:rPr>
        <w:t>7</w:t>
      </w:r>
      <w:r w:rsidR="00752BAB">
        <w:rPr>
          <w:rFonts w:ascii="Times New Roman" w:hAnsi="Times New Roman" w:cs="Times New Roman"/>
          <w:sz w:val="20"/>
          <w:szCs w:val="20"/>
        </w:rPr>
        <w:t>.4. Все споры по настоящему Договору разрешаются в арбитражном суде по месту нахождения Исполнителя.</w:t>
      </w:r>
    </w:p>
    <w:p w14:paraId="4C6B327A" w14:textId="162C96CF" w:rsidR="002466D4" w:rsidRPr="00D95CBD" w:rsidRDefault="002466D4"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D95CBD">
        <w:rPr>
          <w:rFonts w:ascii="Times New Roman" w:eastAsia="Times New Roman" w:hAnsi="Times New Roman" w:cs="Times New Roman"/>
          <w:color w:val="000000"/>
          <w:sz w:val="20"/>
          <w:szCs w:val="20"/>
          <w:lang w:eastAsia="ru-RU"/>
        </w:rPr>
        <w:t>       </w:t>
      </w:r>
    </w:p>
    <w:p w14:paraId="230ADA92" w14:textId="545DF842" w:rsidR="002466D4" w:rsidRDefault="00CF1E39" w:rsidP="002466D4">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8</w:t>
      </w:r>
      <w:r w:rsidR="002466D4" w:rsidRPr="00D95CBD">
        <w:rPr>
          <w:rFonts w:ascii="Times New Roman" w:eastAsia="Times New Roman" w:hAnsi="Times New Roman" w:cs="Times New Roman"/>
          <w:b/>
          <w:color w:val="000000"/>
          <w:sz w:val="20"/>
          <w:szCs w:val="20"/>
          <w:lang w:eastAsia="ru-RU"/>
        </w:rPr>
        <w:t>. Порядок изменения и дополнения договора</w:t>
      </w:r>
    </w:p>
    <w:p w14:paraId="3409E481" w14:textId="77777777" w:rsidR="006611A0" w:rsidRPr="00D95CBD" w:rsidRDefault="006611A0" w:rsidP="002466D4">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p w14:paraId="726FC6E3" w14:textId="4D538B83" w:rsidR="002466D4" w:rsidRPr="00D95CBD"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2466D4" w:rsidRPr="00D95CBD">
        <w:rPr>
          <w:rFonts w:ascii="Times New Roman" w:eastAsia="Times New Roman" w:hAnsi="Times New Roman" w:cs="Times New Roman"/>
          <w:color w:val="000000"/>
          <w:sz w:val="20"/>
          <w:szCs w:val="20"/>
          <w:lang w:eastAsia="ru-RU"/>
        </w:rPr>
        <w:t>.1. Изменения и дополнения к настоящему договору по соглашению Сторон, оформляются письменно дополнительным соглашением.</w:t>
      </w:r>
    </w:p>
    <w:p w14:paraId="452DE6FA" w14:textId="629991AA" w:rsidR="002466D4" w:rsidRPr="00D95CBD"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r w:rsidR="002466D4" w:rsidRPr="00D95CBD">
        <w:rPr>
          <w:rFonts w:ascii="Times New Roman" w:eastAsia="Times New Roman" w:hAnsi="Times New Roman" w:cs="Times New Roman"/>
          <w:color w:val="000000"/>
          <w:sz w:val="20"/>
          <w:szCs w:val="20"/>
          <w:lang w:eastAsia="ru-RU"/>
        </w:rPr>
        <w:t>.2. Настоящий договор может досрочно расторгнут любой из сторон при неоднократном неисполнении обязательств другой стороной или по обоюдному согласию. Уведомление о прекращении договора направляется за 10 дней до прекращения его действия.</w:t>
      </w:r>
    </w:p>
    <w:p w14:paraId="0D02F00C" w14:textId="77777777" w:rsidR="002466D4" w:rsidRPr="00D95CBD" w:rsidRDefault="002466D4"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p>
    <w:p w14:paraId="33E78820" w14:textId="77777777" w:rsidR="006611A0" w:rsidRPr="009A4BA8" w:rsidRDefault="00CF1E39" w:rsidP="006611A0">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9A4BA8">
        <w:rPr>
          <w:rFonts w:ascii="Times New Roman" w:eastAsia="Times New Roman" w:hAnsi="Times New Roman" w:cs="Times New Roman"/>
          <w:b/>
          <w:color w:val="000000"/>
          <w:sz w:val="20"/>
          <w:szCs w:val="20"/>
          <w:lang w:eastAsia="ru-RU"/>
        </w:rPr>
        <w:t>9</w:t>
      </w:r>
      <w:r w:rsidR="002466D4" w:rsidRPr="009A4BA8">
        <w:rPr>
          <w:rFonts w:ascii="Times New Roman" w:eastAsia="Times New Roman" w:hAnsi="Times New Roman" w:cs="Times New Roman"/>
          <w:b/>
          <w:color w:val="000000"/>
          <w:sz w:val="20"/>
          <w:szCs w:val="20"/>
          <w:lang w:eastAsia="ru-RU"/>
        </w:rPr>
        <w:t xml:space="preserve">. </w:t>
      </w:r>
      <w:r w:rsidR="00B03881" w:rsidRPr="009A4BA8">
        <w:rPr>
          <w:rFonts w:ascii="Times New Roman" w:eastAsia="Times New Roman" w:hAnsi="Times New Roman" w:cs="Times New Roman"/>
          <w:b/>
          <w:color w:val="000000"/>
          <w:sz w:val="20"/>
          <w:szCs w:val="20"/>
          <w:lang w:eastAsia="ru-RU"/>
        </w:rPr>
        <w:t>Заключительные положения</w:t>
      </w:r>
    </w:p>
    <w:p w14:paraId="085F1B34" w14:textId="04650E70" w:rsidR="002466D4" w:rsidRPr="009A4BA8" w:rsidRDefault="002466D4" w:rsidP="006611A0">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r w:rsidRPr="009A4BA8">
        <w:rPr>
          <w:rFonts w:ascii="Times New Roman" w:eastAsia="Times New Roman" w:hAnsi="Times New Roman" w:cs="Times New Roman"/>
          <w:color w:val="000000"/>
          <w:sz w:val="20"/>
          <w:szCs w:val="20"/>
          <w:lang w:eastAsia="ru-RU"/>
        </w:rPr>
        <w:t> </w:t>
      </w:r>
    </w:p>
    <w:p w14:paraId="43A34BF1" w14:textId="11CD936C" w:rsidR="002466D4" w:rsidRPr="009A4BA8"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A4BA8">
        <w:rPr>
          <w:rFonts w:ascii="Times New Roman" w:eastAsia="Times New Roman" w:hAnsi="Times New Roman" w:cs="Times New Roman"/>
          <w:color w:val="000000"/>
          <w:sz w:val="20"/>
          <w:szCs w:val="20"/>
          <w:lang w:eastAsia="ru-RU"/>
        </w:rPr>
        <w:t>9</w:t>
      </w:r>
      <w:r w:rsidR="002466D4" w:rsidRPr="009A4BA8">
        <w:rPr>
          <w:rFonts w:ascii="Times New Roman" w:eastAsia="Times New Roman" w:hAnsi="Times New Roman" w:cs="Times New Roman"/>
          <w:color w:val="000000"/>
          <w:sz w:val="20"/>
          <w:szCs w:val="20"/>
          <w:lang w:eastAsia="ru-RU"/>
        </w:rPr>
        <w:t xml:space="preserve">.1. Договор вступает в силу с момента его </w:t>
      </w:r>
      <w:r w:rsidR="006271AA">
        <w:rPr>
          <w:rFonts w:ascii="Times New Roman" w:eastAsia="Times New Roman" w:hAnsi="Times New Roman" w:cs="Times New Roman"/>
          <w:color w:val="000000"/>
          <w:sz w:val="20"/>
          <w:szCs w:val="20"/>
          <w:lang w:eastAsia="ru-RU"/>
        </w:rPr>
        <w:t>акцепта Заказчиком</w:t>
      </w:r>
      <w:r w:rsidR="002466D4" w:rsidRPr="009A4BA8">
        <w:rPr>
          <w:rFonts w:ascii="Times New Roman" w:eastAsia="Times New Roman" w:hAnsi="Times New Roman" w:cs="Times New Roman"/>
          <w:color w:val="000000"/>
          <w:sz w:val="20"/>
          <w:szCs w:val="20"/>
          <w:lang w:eastAsia="ru-RU"/>
        </w:rPr>
        <w:t xml:space="preserve"> и действует </w:t>
      </w:r>
      <w:r w:rsidR="00AD7426" w:rsidRPr="009A4BA8">
        <w:rPr>
          <w:rFonts w:ascii="Times New Roman" w:eastAsia="Times New Roman" w:hAnsi="Times New Roman" w:cs="Times New Roman"/>
          <w:color w:val="000000"/>
          <w:sz w:val="20"/>
          <w:szCs w:val="20"/>
          <w:lang w:eastAsia="ru-RU"/>
        </w:rPr>
        <w:t>один календарный год</w:t>
      </w:r>
      <w:r w:rsidR="002466D4" w:rsidRPr="009A4BA8">
        <w:rPr>
          <w:rFonts w:ascii="Times New Roman" w:eastAsia="Times New Roman" w:hAnsi="Times New Roman" w:cs="Times New Roman"/>
          <w:color w:val="000000"/>
          <w:sz w:val="20"/>
          <w:szCs w:val="20"/>
          <w:lang w:eastAsia="ru-RU"/>
        </w:rPr>
        <w:t>. Окончание срока действия договора не освобождает Стороны от ответственности за его исполнение.</w:t>
      </w:r>
    </w:p>
    <w:p w14:paraId="6AA54346" w14:textId="0939C0C4" w:rsidR="002466D4" w:rsidRPr="009A4BA8" w:rsidRDefault="00CF1E39"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A4BA8">
        <w:rPr>
          <w:rFonts w:ascii="Times New Roman" w:eastAsia="Times New Roman" w:hAnsi="Times New Roman" w:cs="Times New Roman"/>
          <w:color w:val="000000"/>
          <w:sz w:val="20"/>
          <w:szCs w:val="20"/>
          <w:lang w:eastAsia="ru-RU"/>
        </w:rPr>
        <w:t>9.</w:t>
      </w:r>
      <w:r w:rsidR="002466D4" w:rsidRPr="009A4BA8">
        <w:rPr>
          <w:rFonts w:ascii="Times New Roman" w:eastAsia="Times New Roman" w:hAnsi="Times New Roman" w:cs="Times New Roman"/>
          <w:color w:val="000000"/>
          <w:sz w:val="20"/>
          <w:szCs w:val="20"/>
          <w:lang w:eastAsia="ru-RU"/>
        </w:rPr>
        <w:t>2. Если за 10 дней до момента истечения срока действия Договора ни одна из Сторон не заявит о его расторжении, то Договор считается автоматически пролонгированным на каждый следующий год.</w:t>
      </w:r>
    </w:p>
    <w:p w14:paraId="07A4D634" w14:textId="70D1E1A3" w:rsidR="00B03881" w:rsidRDefault="00B03881" w:rsidP="0048032D">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r w:rsidRPr="009A4BA8">
        <w:rPr>
          <w:rFonts w:ascii="Times New Roman" w:eastAsia="Times New Roman" w:hAnsi="Times New Roman" w:cs="Times New Roman"/>
          <w:color w:val="000000"/>
          <w:sz w:val="20"/>
          <w:szCs w:val="20"/>
          <w:lang w:eastAsia="ru-RU"/>
        </w:rPr>
        <w:t xml:space="preserve">9.3. Если иное не предусмотрено в Договоре-заявке, время прибытия под погрузку/разгрузку, указывается на конкретную перевозку в часовом поясе точки назначения (местное время). </w:t>
      </w:r>
    </w:p>
    <w:p w14:paraId="12DEBADF" w14:textId="17F0CDBC" w:rsidR="0048032D" w:rsidRDefault="0048032D" w:rsidP="0048032D">
      <w:pPr>
        <w:spacing w:line="240" w:lineRule="auto"/>
        <w:contextualSpacing/>
        <w:jc w:val="both"/>
        <w:rPr>
          <w:rFonts w:ascii="Times New Roman" w:eastAsia="Times New Roman" w:hAnsi="Times New Roman" w:cs="Times New Roman"/>
          <w:sz w:val="20"/>
          <w:szCs w:val="20"/>
          <w:lang w:eastAsia="zh-CN"/>
        </w:rPr>
      </w:pPr>
      <w:r>
        <w:rPr>
          <w:rFonts w:ascii="Times New Roman" w:eastAsia="Times New Roman" w:hAnsi="Times New Roman" w:cs="Times New Roman"/>
          <w:color w:val="000000"/>
          <w:sz w:val="20"/>
          <w:szCs w:val="20"/>
          <w:lang w:eastAsia="ru-RU"/>
        </w:rPr>
        <w:t xml:space="preserve">9.4. </w:t>
      </w:r>
      <w:r>
        <w:rPr>
          <w:rFonts w:ascii="Times New Roman" w:eastAsia="Times New Roman" w:hAnsi="Times New Roman" w:cs="Times New Roman"/>
          <w:sz w:val="20"/>
          <w:szCs w:val="20"/>
          <w:lang w:eastAsia="zh-CN"/>
        </w:rPr>
        <w:t xml:space="preserve">Изменение условий заключенного Договора с Заказчиком возможно Исполнителем в одностороннем порядке путем размещения новой версии Договора по адресу в сети Интернет </w:t>
      </w:r>
      <w:r>
        <w:rPr>
          <w:rFonts w:ascii="Times New Roman" w:hAnsi="Times New Roman" w:cs="Times New Roman"/>
          <w:highlight w:val="green"/>
        </w:rPr>
        <w:t>____________</w:t>
      </w:r>
      <w:r>
        <w:rPr>
          <w:rFonts w:ascii="Times New Roman" w:eastAsia="Times New Roman" w:hAnsi="Times New Roman" w:cs="Times New Roman"/>
          <w:sz w:val="20"/>
          <w:szCs w:val="20"/>
          <w:lang w:eastAsia="zh-CN"/>
        </w:rPr>
        <w:t>. С момента размещения новой версии Договора, условия договора считаются измененными, вступают в силу и являются обязательными для Заказчика и Исполнителя. Исполнитель вправе уведомить Заказчика об изменении условий Договора.</w:t>
      </w:r>
    </w:p>
    <w:p w14:paraId="3ECA1A02" w14:textId="05B3BF07" w:rsidR="0048032D" w:rsidRPr="009A4BA8" w:rsidRDefault="0048032D" w:rsidP="002466D4">
      <w:pPr>
        <w:shd w:val="clear" w:color="auto" w:fill="FFFFFF" w:themeFill="background1"/>
        <w:spacing w:after="0" w:line="240" w:lineRule="auto"/>
        <w:jc w:val="both"/>
        <w:rPr>
          <w:rFonts w:ascii="Times New Roman" w:eastAsia="Times New Roman" w:hAnsi="Times New Roman" w:cs="Times New Roman"/>
          <w:color w:val="000000"/>
          <w:sz w:val="20"/>
          <w:szCs w:val="20"/>
          <w:lang w:eastAsia="ru-RU"/>
        </w:rPr>
      </w:pPr>
    </w:p>
    <w:p w14:paraId="39974E6E" w14:textId="0E82E0A6" w:rsidR="00886F3A" w:rsidRPr="009A4BA8" w:rsidRDefault="00CF1E39" w:rsidP="00F47B24">
      <w:pPr>
        <w:shd w:val="clear" w:color="auto" w:fill="FFFFFF" w:themeFill="background1"/>
        <w:spacing w:after="0" w:line="240" w:lineRule="auto"/>
        <w:jc w:val="center"/>
        <w:rPr>
          <w:rFonts w:ascii="Times New Roman" w:eastAsia="Times New Roman" w:hAnsi="Times New Roman" w:cs="Times New Roman"/>
          <w:b/>
          <w:color w:val="000000"/>
          <w:sz w:val="20"/>
          <w:szCs w:val="20"/>
          <w:lang w:eastAsia="ru-RU"/>
        </w:rPr>
      </w:pPr>
      <w:r w:rsidRPr="009A4BA8">
        <w:rPr>
          <w:rFonts w:ascii="Times New Roman" w:eastAsia="Times New Roman" w:hAnsi="Times New Roman" w:cs="Times New Roman"/>
          <w:b/>
          <w:color w:val="000000"/>
          <w:sz w:val="20"/>
          <w:szCs w:val="20"/>
          <w:lang w:eastAsia="ru-RU"/>
        </w:rPr>
        <w:t>10</w:t>
      </w:r>
      <w:r w:rsidR="00886F3A" w:rsidRPr="009A4BA8">
        <w:rPr>
          <w:rFonts w:ascii="Times New Roman" w:eastAsia="Times New Roman" w:hAnsi="Times New Roman" w:cs="Times New Roman"/>
          <w:b/>
          <w:color w:val="000000"/>
          <w:sz w:val="20"/>
          <w:szCs w:val="20"/>
          <w:lang w:eastAsia="ru-RU"/>
        </w:rPr>
        <w:t>. Юридические адреса и банковские реквизиты</w:t>
      </w:r>
    </w:p>
    <w:p w14:paraId="4DF0F2E1" w14:textId="77777777" w:rsidR="006611A0" w:rsidRPr="009A4BA8" w:rsidRDefault="006611A0" w:rsidP="00F47B24">
      <w:pPr>
        <w:shd w:val="clear" w:color="auto" w:fill="FFFFFF" w:themeFill="background1"/>
        <w:spacing w:after="0" w:line="240" w:lineRule="auto"/>
        <w:jc w:val="center"/>
        <w:rPr>
          <w:rFonts w:ascii="Times New Roman" w:eastAsia="Times New Roman" w:hAnsi="Times New Roman" w:cs="Times New Roman"/>
          <w:color w:val="000000"/>
          <w:sz w:val="20"/>
          <w:szCs w:val="20"/>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806"/>
      </w:tblGrid>
      <w:tr w:rsidR="00125383" w:rsidRPr="009A4BA8" w14:paraId="760BB2BA" w14:textId="77777777" w:rsidTr="00BD4EB4">
        <w:tc>
          <w:tcPr>
            <w:tcW w:w="5387" w:type="dxa"/>
          </w:tcPr>
          <w:p w14:paraId="7CA8A5CD" w14:textId="77777777" w:rsidR="00125383" w:rsidRPr="009A4BA8" w:rsidRDefault="00125383" w:rsidP="00FA505F">
            <w:pPr>
              <w:jc w:val="center"/>
              <w:rPr>
                <w:rFonts w:ascii="Times New Roman" w:eastAsia="Times New Roman" w:hAnsi="Times New Roman" w:cs="Times New Roman"/>
                <w:b/>
                <w:color w:val="000000"/>
                <w:sz w:val="20"/>
                <w:szCs w:val="20"/>
                <w:lang w:eastAsia="ru-RU"/>
              </w:rPr>
            </w:pPr>
            <w:r w:rsidRPr="009A4BA8">
              <w:rPr>
                <w:rFonts w:ascii="Times New Roman" w:eastAsia="Times New Roman" w:hAnsi="Times New Roman" w:cs="Times New Roman"/>
                <w:b/>
                <w:color w:val="000000"/>
                <w:sz w:val="20"/>
                <w:szCs w:val="20"/>
                <w:lang w:eastAsia="ru-RU"/>
              </w:rPr>
              <w:t>Исполнитель</w:t>
            </w:r>
          </w:p>
        </w:tc>
        <w:tc>
          <w:tcPr>
            <w:tcW w:w="5245" w:type="dxa"/>
          </w:tcPr>
          <w:p w14:paraId="6CEDB37D" w14:textId="317FD0CB" w:rsidR="00125383" w:rsidRPr="009A4BA8" w:rsidRDefault="00125383" w:rsidP="00FA505F">
            <w:pPr>
              <w:jc w:val="center"/>
              <w:rPr>
                <w:rFonts w:ascii="Times New Roman" w:eastAsia="Times New Roman" w:hAnsi="Times New Roman" w:cs="Times New Roman"/>
                <w:b/>
                <w:color w:val="000000"/>
                <w:sz w:val="20"/>
                <w:szCs w:val="20"/>
                <w:lang w:eastAsia="ru-RU"/>
              </w:rPr>
            </w:pPr>
          </w:p>
        </w:tc>
      </w:tr>
      <w:tr w:rsidR="00125383" w:rsidRPr="009A4BA8" w14:paraId="3D8D1DA3" w14:textId="77777777" w:rsidTr="00BD4EB4">
        <w:trPr>
          <w:trHeight w:val="2523"/>
        </w:trPr>
        <w:tc>
          <w:tcPr>
            <w:tcW w:w="5387" w:type="dxa"/>
          </w:tcPr>
          <w:p w14:paraId="08C60BF4" w14:textId="77777777" w:rsidR="00752BAB" w:rsidRPr="009A4BA8" w:rsidRDefault="002466D4" w:rsidP="002466D4">
            <w:pPr>
              <w:pStyle w:val="a4"/>
              <w:shd w:val="clear" w:color="auto" w:fill="FFFFFF"/>
              <w:spacing w:before="0" w:beforeAutospacing="0" w:after="0" w:afterAutospacing="0" w:line="225" w:lineRule="atLeast"/>
              <w:jc w:val="center"/>
              <w:textAlignment w:val="baseline"/>
              <w:rPr>
                <w:b/>
                <w:color w:val="000000"/>
                <w:sz w:val="20"/>
                <w:szCs w:val="20"/>
                <w:u w:val="single"/>
                <w:bdr w:val="none" w:sz="0" w:space="0" w:color="auto" w:frame="1"/>
              </w:rPr>
            </w:pPr>
            <w:r w:rsidRPr="009A4BA8">
              <w:rPr>
                <w:b/>
                <w:color w:val="000000"/>
                <w:sz w:val="20"/>
                <w:szCs w:val="20"/>
                <w:u w:val="single"/>
                <w:bdr w:val="none" w:sz="0" w:space="0" w:color="auto" w:frame="1"/>
              </w:rPr>
              <w:t>Общество с ограниченной ответственностью</w:t>
            </w:r>
          </w:p>
          <w:p w14:paraId="39D46E33" w14:textId="6786485F" w:rsidR="002466D4" w:rsidRPr="009A4BA8" w:rsidRDefault="002466D4" w:rsidP="002466D4">
            <w:pPr>
              <w:pStyle w:val="a4"/>
              <w:shd w:val="clear" w:color="auto" w:fill="FFFFFF"/>
              <w:spacing w:before="0" w:beforeAutospacing="0" w:after="0" w:afterAutospacing="0" w:line="225" w:lineRule="atLeast"/>
              <w:jc w:val="center"/>
              <w:textAlignment w:val="baseline"/>
              <w:rPr>
                <w:b/>
                <w:color w:val="000000"/>
                <w:sz w:val="20"/>
                <w:szCs w:val="20"/>
                <w:u w:val="single"/>
                <w:bdr w:val="none" w:sz="0" w:space="0" w:color="auto" w:frame="1"/>
              </w:rPr>
            </w:pPr>
            <w:r w:rsidRPr="009A4BA8">
              <w:rPr>
                <w:b/>
                <w:color w:val="000000"/>
                <w:sz w:val="20"/>
                <w:szCs w:val="20"/>
                <w:u w:val="single"/>
                <w:bdr w:val="none" w:sz="0" w:space="0" w:color="auto" w:frame="1"/>
              </w:rPr>
              <w:t xml:space="preserve"> </w:t>
            </w:r>
            <w:r w:rsidR="00752BAB" w:rsidRPr="009A4BA8">
              <w:rPr>
                <w:b/>
                <w:color w:val="000000"/>
                <w:sz w:val="20"/>
                <w:szCs w:val="20"/>
                <w:u w:val="single"/>
                <w:bdr w:val="none" w:sz="0" w:space="0" w:color="auto" w:frame="1"/>
              </w:rPr>
              <w:t>ХОЛДИНГ «РТК</w:t>
            </w:r>
            <w:r w:rsidR="0042476E">
              <w:rPr>
                <w:b/>
                <w:color w:val="000000"/>
                <w:sz w:val="20"/>
                <w:szCs w:val="20"/>
                <w:u w:val="single"/>
                <w:bdr w:val="none" w:sz="0" w:space="0" w:color="auto" w:frame="1"/>
              </w:rPr>
              <w:t>»</w:t>
            </w:r>
          </w:p>
          <w:p w14:paraId="25947245" w14:textId="77777777" w:rsidR="002466D4" w:rsidRPr="009A4BA8" w:rsidRDefault="002466D4" w:rsidP="002466D4">
            <w:pPr>
              <w:pStyle w:val="a4"/>
              <w:shd w:val="clear" w:color="auto" w:fill="FFFFFF"/>
              <w:spacing w:before="0" w:beforeAutospacing="0" w:after="0" w:afterAutospacing="0" w:line="225" w:lineRule="atLeast"/>
              <w:jc w:val="center"/>
              <w:textAlignment w:val="baseline"/>
              <w:rPr>
                <w:b/>
                <w:color w:val="000000"/>
                <w:sz w:val="20"/>
                <w:szCs w:val="20"/>
                <w:u w:val="single"/>
                <w:bdr w:val="none" w:sz="0" w:space="0" w:color="auto" w:frame="1"/>
              </w:rPr>
            </w:pPr>
          </w:p>
          <w:p w14:paraId="29BE7F2A"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ИНН: 4824102463</w:t>
            </w:r>
          </w:p>
          <w:p w14:paraId="0C212961"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ОГРН: 1214800008983</w:t>
            </w:r>
          </w:p>
          <w:p w14:paraId="6F3D2DC6"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Юридический адрес: 398036, ЛИПЕЦКАЯ ОБЛАСТЬ, Г.О. ГОРОД ЛИПЕЦК, Г ЛИПЕЦК, Б-Р ИМ. ПАВЛА ШУБИНА, Д. 13А, ОФИС 3</w:t>
            </w:r>
          </w:p>
          <w:p w14:paraId="19120655"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Расчётный счёт: 40702810902960001161</w:t>
            </w:r>
          </w:p>
          <w:p w14:paraId="6389B907"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БИК: 044525593</w:t>
            </w:r>
          </w:p>
          <w:p w14:paraId="358C2CB1"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Банк: АО "АЛЬФА-БАНК</w:t>
            </w:r>
          </w:p>
          <w:p w14:paraId="5D9B5266" w14:textId="3807FC3A"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 xml:space="preserve">Эл. почта: </w:t>
            </w:r>
            <w:bookmarkStart w:id="0" w:name="_Hlk203394759"/>
            <w:r w:rsidRPr="009A4BA8">
              <w:rPr>
                <w:rFonts w:ascii="Times New Roman" w:hAnsi="Times New Roman" w:cs="Times New Roman"/>
                <w:sz w:val="20"/>
                <w:szCs w:val="20"/>
              </w:rPr>
              <w:fldChar w:fldCharType="begin"/>
            </w:r>
            <w:r w:rsidRPr="009A4BA8">
              <w:rPr>
                <w:rFonts w:ascii="Times New Roman" w:hAnsi="Times New Roman" w:cs="Times New Roman"/>
                <w:sz w:val="20"/>
                <w:szCs w:val="20"/>
              </w:rPr>
              <w:instrText xml:space="preserve"> HYPERLINK "mailto:logist38@gkrtk.ru" </w:instrText>
            </w:r>
            <w:r w:rsidRPr="009A4BA8">
              <w:rPr>
                <w:rFonts w:ascii="Times New Roman" w:hAnsi="Times New Roman" w:cs="Times New Roman"/>
                <w:sz w:val="20"/>
                <w:szCs w:val="20"/>
              </w:rPr>
              <w:fldChar w:fldCharType="separate"/>
            </w:r>
            <w:r w:rsidRPr="009A4BA8">
              <w:rPr>
                <w:rFonts w:ascii="Times New Roman" w:hAnsi="Times New Roman" w:cs="Times New Roman"/>
                <w:sz w:val="20"/>
                <w:szCs w:val="20"/>
              </w:rPr>
              <w:t xml:space="preserve">______ </w:t>
            </w:r>
            <w:r w:rsidRPr="009A4BA8">
              <w:rPr>
                <w:rStyle w:val="aa"/>
                <w:rFonts w:ascii="Times New Roman" w:hAnsi="Times New Roman" w:cs="Times New Roman"/>
                <w:sz w:val="20"/>
                <w:szCs w:val="20"/>
              </w:rPr>
              <w:t>@gkrtk.ru</w:t>
            </w:r>
            <w:bookmarkEnd w:id="0"/>
            <w:r w:rsidRPr="009A4BA8">
              <w:rPr>
                <w:rFonts w:ascii="Times New Roman" w:hAnsi="Times New Roman" w:cs="Times New Roman"/>
                <w:sz w:val="20"/>
                <w:szCs w:val="20"/>
              </w:rPr>
              <w:fldChar w:fldCharType="end"/>
            </w:r>
          </w:p>
          <w:p w14:paraId="2AB4F390"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p>
          <w:p w14:paraId="7AF0B35A" w14:textId="77777777" w:rsidR="00BD4EB4" w:rsidRPr="009A4BA8" w:rsidRDefault="00BD4EB4" w:rsidP="00BD4EB4">
            <w:pPr>
              <w:pStyle w:val="af"/>
              <w:tabs>
                <w:tab w:val="left" w:pos="3994"/>
              </w:tabs>
              <w:spacing w:after="12"/>
              <w:ind w:left="0"/>
              <w:rPr>
                <w:rFonts w:ascii="Times New Roman" w:hAnsi="Times New Roman" w:cs="Times New Roman"/>
                <w:sz w:val="20"/>
                <w:szCs w:val="20"/>
              </w:rPr>
            </w:pPr>
            <w:r w:rsidRPr="009A4BA8">
              <w:rPr>
                <w:rFonts w:ascii="Times New Roman" w:hAnsi="Times New Roman" w:cs="Times New Roman"/>
                <w:sz w:val="20"/>
                <w:szCs w:val="20"/>
              </w:rPr>
              <w:t>Генеральный директор ООО ХОЛДИНГ «РТК»</w:t>
            </w:r>
          </w:p>
          <w:p w14:paraId="5C6FD81A" w14:textId="240CF454" w:rsidR="00125383" w:rsidRPr="009A4BA8" w:rsidRDefault="00BD4EB4" w:rsidP="00BD4EB4">
            <w:pPr>
              <w:rPr>
                <w:rFonts w:ascii="Times New Roman" w:hAnsi="Times New Roman" w:cs="Times New Roman"/>
                <w:sz w:val="20"/>
                <w:szCs w:val="20"/>
              </w:rPr>
            </w:pPr>
            <w:r w:rsidRPr="009A4BA8">
              <w:rPr>
                <w:rFonts w:ascii="Times New Roman" w:hAnsi="Times New Roman" w:cs="Times New Roman"/>
                <w:sz w:val="20"/>
                <w:szCs w:val="20"/>
              </w:rPr>
              <w:t>А.А. Аракелов</w:t>
            </w:r>
          </w:p>
        </w:tc>
        <w:tc>
          <w:tcPr>
            <w:tcW w:w="5245" w:type="dxa"/>
          </w:tcPr>
          <w:p w14:paraId="49C24991" w14:textId="77777777" w:rsidR="00125383" w:rsidRPr="009A4BA8" w:rsidRDefault="00125383" w:rsidP="001F53B6">
            <w:pPr>
              <w:rPr>
                <w:rFonts w:ascii="Times New Roman" w:hAnsi="Times New Roman" w:cs="Times New Roman"/>
                <w:sz w:val="20"/>
                <w:szCs w:val="20"/>
              </w:rPr>
            </w:pPr>
          </w:p>
        </w:tc>
      </w:tr>
      <w:tr w:rsidR="00125383" w:rsidRPr="009A4BA8" w14:paraId="64D884C2" w14:textId="77777777" w:rsidTr="00BD4EB4">
        <w:trPr>
          <w:trHeight w:val="409"/>
        </w:trPr>
        <w:tc>
          <w:tcPr>
            <w:tcW w:w="5387" w:type="dxa"/>
          </w:tcPr>
          <w:p w14:paraId="741824BF" w14:textId="77777777" w:rsidR="00125383" w:rsidRDefault="00125383" w:rsidP="00BD4EB4">
            <w:pPr>
              <w:jc w:val="both"/>
              <w:rPr>
                <w:rFonts w:ascii="Times New Roman" w:eastAsia="Times New Roman" w:hAnsi="Times New Roman" w:cs="Times New Roman"/>
                <w:b/>
                <w:color w:val="000000"/>
                <w:sz w:val="20"/>
                <w:szCs w:val="20"/>
                <w:lang w:eastAsia="ru-RU"/>
              </w:rPr>
            </w:pPr>
          </w:p>
          <w:p w14:paraId="2410C981" w14:textId="02077B77" w:rsidR="00725C36" w:rsidRPr="009A4BA8" w:rsidRDefault="00725C36" w:rsidP="00BD4EB4">
            <w:pPr>
              <w:jc w:val="both"/>
              <w:rPr>
                <w:rFonts w:ascii="Times New Roman" w:eastAsia="Times New Roman" w:hAnsi="Times New Roman" w:cs="Times New Roman"/>
                <w:b/>
                <w:color w:val="000000"/>
                <w:sz w:val="20"/>
                <w:szCs w:val="20"/>
                <w:lang w:eastAsia="ru-RU"/>
              </w:rPr>
            </w:pPr>
          </w:p>
        </w:tc>
        <w:tc>
          <w:tcPr>
            <w:tcW w:w="5245" w:type="dxa"/>
          </w:tcPr>
          <w:p w14:paraId="330F1655" w14:textId="0F79CD1F" w:rsidR="00125383" w:rsidRPr="009A4BA8" w:rsidRDefault="00125383" w:rsidP="00D4180F">
            <w:pPr>
              <w:rPr>
                <w:rFonts w:ascii="Times New Roman" w:eastAsia="Times New Roman" w:hAnsi="Times New Roman" w:cs="Times New Roman"/>
                <w:b/>
                <w:color w:val="000000"/>
                <w:sz w:val="20"/>
                <w:szCs w:val="20"/>
                <w:lang w:eastAsia="ru-RU"/>
              </w:rPr>
            </w:pPr>
          </w:p>
        </w:tc>
      </w:tr>
    </w:tbl>
    <w:p w14:paraId="365F0EA2" w14:textId="76926AE6" w:rsidR="00125383" w:rsidRDefault="00125383" w:rsidP="00097201"/>
    <w:p w14:paraId="4CF6287C" w14:textId="66DE2B9D" w:rsidR="00725C36" w:rsidRDefault="00725C36" w:rsidP="00725C36">
      <w:pPr>
        <w:contextualSpacing/>
        <w:jc w:val="right"/>
        <w:rPr>
          <w:rFonts w:ascii="Times New Roman" w:hAnsi="Times New Roman" w:cs="Times New Roman"/>
          <w:sz w:val="20"/>
          <w:szCs w:val="20"/>
        </w:rPr>
      </w:pPr>
      <w:r>
        <w:rPr>
          <w:rFonts w:ascii="Times New Roman" w:hAnsi="Times New Roman" w:cs="Times New Roman"/>
          <w:sz w:val="20"/>
          <w:szCs w:val="20"/>
        </w:rPr>
        <w:t>Дата вступления в силу условий договора 01.06.2025</w:t>
      </w:r>
      <w:r w:rsidR="002F5611">
        <w:rPr>
          <w:rFonts w:ascii="Times New Roman" w:hAnsi="Times New Roman" w:cs="Times New Roman"/>
          <w:sz w:val="20"/>
          <w:szCs w:val="20"/>
        </w:rPr>
        <w:t xml:space="preserve"> г.</w:t>
      </w:r>
    </w:p>
    <w:p w14:paraId="6A1BF0EA" w14:textId="77777777" w:rsidR="00725C36" w:rsidRPr="00725C36" w:rsidRDefault="00725C36" w:rsidP="00725C36"/>
    <w:sectPr w:rsidR="00725C36" w:rsidRPr="00725C36" w:rsidSect="001D50CC">
      <w:pgSz w:w="11906" w:h="16838"/>
      <w:pgMar w:top="851" w:right="96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8955" w14:textId="77777777" w:rsidR="00FA2911" w:rsidRDefault="00FA2911" w:rsidP="00284C61">
      <w:pPr>
        <w:spacing w:after="0" w:line="240" w:lineRule="auto"/>
      </w:pPr>
      <w:r>
        <w:separator/>
      </w:r>
    </w:p>
  </w:endnote>
  <w:endnote w:type="continuationSeparator" w:id="0">
    <w:p w14:paraId="4012A31C" w14:textId="77777777" w:rsidR="00FA2911" w:rsidRDefault="00FA2911" w:rsidP="0028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3E07" w14:textId="77777777" w:rsidR="00FA2911" w:rsidRDefault="00FA2911" w:rsidP="00284C61">
      <w:pPr>
        <w:spacing w:after="0" w:line="240" w:lineRule="auto"/>
      </w:pPr>
      <w:r>
        <w:separator/>
      </w:r>
    </w:p>
  </w:footnote>
  <w:footnote w:type="continuationSeparator" w:id="0">
    <w:p w14:paraId="57BF7BEC" w14:textId="77777777" w:rsidR="00FA2911" w:rsidRDefault="00FA2911" w:rsidP="00284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3"/>
      <w:numFmt w:val="decimal"/>
      <w:lvlText w:val="%1"/>
      <w:lvlJc w:val="left"/>
      <w:pPr>
        <w:ind w:left="973" w:hanging="447"/>
      </w:pPr>
      <w:rPr>
        <w:rFonts w:hint="default"/>
        <w:lang w:val="ru-RU" w:eastAsia="en-US" w:bidi="ar-SA"/>
      </w:rPr>
    </w:lvl>
    <w:lvl w:ilvl="1">
      <w:start w:val="1"/>
      <w:numFmt w:val="decimal"/>
      <w:lvlText w:val="%1.%2."/>
      <w:lvlJc w:val="left"/>
      <w:pPr>
        <w:ind w:left="973" w:hanging="447"/>
      </w:pPr>
      <w:rPr>
        <w:rFonts w:ascii="Times New Roman" w:eastAsia="Times New Roman" w:hAnsi="Times New Roman" w:cs="Times New Roman" w:hint="default"/>
        <w:w w:val="100"/>
        <w:sz w:val="21"/>
        <w:szCs w:val="21"/>
        <w:lang w:val="ru-RU" w:eastAsia="en-US" w:bidi="ar-SA"/>
      </w:rPr>
    </w:lvl>
    <w:lvl w:ilvl="2">
      <w:numFmt w:val="bullet"/>
      <w:lvlText w:val="•"/>
      <w:lvlJc w:val="left"/>
      <w:pPr>
        <w:ind w:left="3080" w:hanging="447"/>
      </w:pPr>
      <w:rPr>
        <w:rFonts w:hint="default"/>
        <w:lang w:val="ru-RU" w:eastAsia="en-US" w:bidi="ar-SA"/>
      </w:rPr>
    </w:lvl>
    <w:lvl w:ilvl="3">
      <w:numFmt w:val="bullet"/>
      <w:lvlText w:val="•"/>
      <w:lvlJc w:val="left"/>
      <w:pPr>
        <w:ind w:left="4131" w:hanging="447"/>
      </w:pPr>
      <w:rPr>
        <w:rFonts w:hint="default"/>
        <w:lang w:val="ru-RU" w:eastAsia="en-US" w:bidi="ar-SA"/>
      </w:rPr>
    </w:lvl>
    <w:lvl w:ilvl="4">
      <w:numFmt w:val="bullet"/>
      <w:lvlText w:val="•"/>
      <w:lvlJc w:val="left"/>
      <w:pPr>
        <w:ind w:left="5181" w:hanging="447"/>
      </w:pPr>
      <w:rPr>
        <w:rFonts w:hint="default"/>
        <w:lang w:val="ru-RU" w:eastAsia="en-US" w:bidi="ar-SA"/>
      </w:rPr>
    </w:lvl>
    <w:lvl w:ilvl="5">
      <w:numFmt w:val="bullet"/>
      <w:lvlText w:val="•"/>
      <w:lvlJc w:val="left"/>
      <w:pPr>
        <w:ind w:left="6232" w:hanging="447"/>
      </w:pPr>
      <w:rPr>
        <w:rFonts w:hint="default"/>
        <w:lang w:val="ru-RU" w:eastAsia="en-US" w:bidi="ar-SA"/>
      </w:rPr>
    </w:lvl>
    <w:lvl w:ilvl="6">
      <w:numFmt w:val="bullet"/>
      <w:lvlText w:val="•"/>
      <w:lvlJc w:val="left"/>
      <w:pPr>
        <w:ind w:left="7282" w:hanging="447"/>
      </w:pPr>
      <w:rPr>
        <w:rFonts w:hint="default"/>
        <w:lang w:val="ru-RU" w:eastAsia="en-US" w:bidi="ar-SA"/>
      </w:rPr>
    </w:lvl>
    <w:lvl w:ilvl="7">
      <w:numFmt w:val="bullet"/>
      <w:lvlText w:val="•"/>
      <w:lvlJc w:val="left"/>
      <w:pPr>
        <w:ind w:left="8332" w:hanging="447"/>
      </w:pPr>
      <w:rPr>
        <w:rFonts w:hint="default"/>
        <w:lang w:val="ru-RU" w:eastAsia="en-US" w:bidi="ar-SA"/>
      </w:rPr>
    </w:lvl>
    <w:lvl w:ilvl="8">
      <w:numFmt w:val="bullet"/>
      <w:lvlText w:val="•"/>
      <w:lvlJc w:val="left"/>
      <w:pPr>
        <w:ind w:left="9383" w:hanging="447"/>
      </w:pPr>
      <w:rPr>
        <w:rFonts w:hint="default"/>
        <w:lang w:val="ru-RU" w:eastAsia="en-US" w:bidi="ar-SA"/>
      </w:rPr>
    </w:lvl>
  </w:abstractNum>
  <w:abstractNum w:abstractNumId="1" w15:restartNumberingAfterBreak="0">
    <w:nsid w:val="BF205925"/>
    <w:multiLevelType w:val="multilevel"/>
    <w:tmpl w:val="BF205925"/>
    <w:lvl w:ilvl="0">
      <w:start w:val="2"/>
      <w:numFmt w:val="decimal"/>
      <w:lvlText w:val="%1"/>
      <w:lvlJc w:val="left"/>
      <w:pPr>
        <w:ind w:left="973" w:hanging="490"/>
      </w:pPr>
      <w:rPr>
        <w:rFonts w:hint="default"/>
        <w:lang w:val="ru-RU" w:eastAsia="en-US" w:bidi="ar-SA"/>
      </w:rPr>
    </w:lvl>
    <w:lvl w:ilvl="1">
      <w:start w:val="1"/>
      <w:numFmt w:val="decimal"/>
      <w:lvlText w:val="%1.%2."/>
      <w:lvlJc w:val="left"/>
      <w:pPr>
        <w:ind w:left="973" w:hanging="490"/>
      </w:pPr>
      <w:rPr>
        <w:rFonts w:ascii="Times New Roman" w:eastAsia="Times New Roman" w:hAnsi="Times New Roman" w:cs="Times New Roman" w:hint="default"/>
        <w:w w:val="100"/>
        <w:sz w:val="21"/>
        <w:szCs w:val="21"/>
        <w:lang w:val="ru-RU" w:eastAsia="en-US" w:bidi="ar-SA"/>
      </w:rPr>
    </w:lvl>
    <w:lvl w:ilvl="2">
      <w:start w:val="1"/>
      <w:numFmt w:val="decimal"/>
      <w:lvlText w:val="%1.%2.%3."/>
      <w:lvlJc w:val="left"/>
      <w:pPr>
        <w:ind w:left="973" w:hanging="591"/>
      </w:pPr>
      <w:rPr>
        <w:rFonts w:ascii="Times New Roman" w:eastAsia="Times New Roman" w:hAnsi="Times New Roman" w:cs="Times New Roman" w:hint="default"/>
        <w:w w:val="100"/>
        <w:sz w:val="21"/>
        <w:szCs w:val="21"/>
        <w:lang w:val="ru-RU" w:eastAsia="en-US" w:bidi="ar-SA"/>
      </w:rPr>
    </w:lvl>
    <w:lvl w:ilvl="3">
      <w:numFmt w:val="bullet"/>
      <w:lvlText w:val="•"/>
      <w:lvlJc w:val="left"/>
      <w:pPr>
        <w:ind w:left="4138" w:hanging="591"/>
      </w:pPr>
      <w:rPr>
        <w:rFonts w:hint="default"/>
        <w:lang w:val="ru-RU" w:eastAsia="en-US" w:bidi="ar-SA"/>
      </w:rPr>
    </w:lvl>
    <w:lvl w:ilvl="4">
      <w:numFmt w:val="bullet"/>
      <w:lvlText w:val="•"/>
      <w:lvlJc w:val="left"/>
      <w:pPr>
        <w:ind w:left="5188" w:hanging="591"/>
      </w:pPr>
      <w:rPr>
        <w:rFonts w:hint="default"/>
        <w:lang w:val="ru-RU" w:eastAsia="en-US" w:bidi="ar-SA"/>
      </w:rPr>
    </w:lvl>
    <w:lvl w:ilvl="5">
      <w:numFmt w:val="bullet"/>
      <w:lvlText w:val="•"/>
      <w:lvlJc w:val="left"/>
      <w:pPr>
        <w:ind w:left="6237" w:hanging="591"/>
      </w:pPr>
      <w:rPr>
        <w:rFonts w:hint="default"/>
        <w:lang w:val="ru-RU" w:eastAsia="en-US" w:bidi="ar-SA"/>
      </w:rPr>
    </w:lvl>
    <w:lvl w:ilvl="6">
      <w:numFmt w:val="bullet"/>
      <w:lvlText w:val="•"/>
      <w:lvlJc w:val="left"/>
      <w:pPr>
        <w:ind w:left="7286" w:hanging="591"/>
      </w:pPr>
      <w:rPr>
        <w:rFonts w:hint="default"/>
        <w:lang w:val="ru-RU" w:eastAsia="en-US" w:bidi="ar-SA"/>
      </w:rPr>
    </w:lvl>
    <w:lvl w:ilvl="7">
      <w:numFmt w:val="bullet"/>
      <w:lvlText w:val="•"/>
      <w:lvlJc w:val="left"/>
      <w:pPr>
        <w:ind w:left="8336" w:hanging="591"/>
      </w:pPr>
      <w:rPr>
        <w:rFonts w:hint="default"/>
        <w:lang w:val="ru-RU" w:eastAsia="en-US" w:bidi="ar-SA"/>
      </w:rPr>
    </w:lvl>
    <w:lvl w:ilvl="8">
      <w:numFmt w:val="bullet"/>
      <w:lvlText w:val="•"/>
      <w:lvlJc w:val="left"/>
      <w:pPr>
        <w:ind w:left="9385" w:hanging="591"/>
      </w:pPr>
      <w:rPr>
        <w:rFonts w:hint="default"/>
        <w:lang w:val="ru-RU" w:eastAsia="en-US" w:bidi="ar-SA"/>
      </w:rPr>
    </w:lvl>
  </w:abstractNum>
  <w:abstractNum w:abstractNumId="2" w15:restartNumberingAfterBreak="0">
    <w:nsid w:val="0053208E"/>
    <w:multiLevelType w:val="multilevel"/>
    <w:tmpl w:val="0053208E"/>
    <w:lvl w:ilvl="0">
      <w:start w:val="1"/>
      <w:numFmt w:val="decimal"/>
      <w:lvlText w:val="%1."/>
      <w:lvlJc w:val="left"/>
      <w:pPr>
        <w:ind w:left="5352" w:hanging="360"/>
        <w:jc w:val="right"/>
      </w:pPr>
      <w:rPr>
        <w:rFonts w:ascii="Times New Roman" w:eastAsia="Times New Roman" w:hAnsi="Times New Roman" w:cs="Times New Roman" w:hint="default"/>
        <w:w w:val="100"/>
        <w:sz w:val="21"/>
        <w:szCs w:val="21"/>
        <w:lang w:val="ru-RU" w:eastAsia="en-US" w:bidi="ar-SA"/>
      </w:rPr>
    </w:lvl>
    <w:lvl w:ilvl="1">
      <w:numFmt w:val="bullet"/>
      <w:lvlText w:val="•"/>
      <w:lvlJc w:val="left"/>
      <w:pPr>
        <w:ind w:left="5972" w:hanging="360"/>
      </w:pPr>
      <w:rPr>
        <w:rFonts w:hint="default"/>
        <w:lang w:val="ru-RU" w:eastAsia="en-US" w:bidi="ar-SA"/>
      </w:rPr>
    </w:lvl>
    <w:lvl w:ilvl="2">
      <w:numFmt w:val="bullet"/>
      <w:lvlText w:val="•"/>
      <w:lvlJc w:val="left"/>
      <w:pPr>
        <w:ind w:left="6584" w:hanging="360"/>
      </w:pPr>
      <w:rPr>
        <w:rFonts w:hint="default"/>
        <w:lang w:val="ru-RU" w:eastAsia="en-US" w:bidi="ar-SA"/>
      </w:rPr>
    </w:lvl>
    <w:lvl w:ilvl="3">
      <w:numFmt w:val="bullet"/>
      <w:lvlText w:val="•"/>
      <w:lvlJc w:val="left"/>
      <w:pPr>
        <w:ind w:left="7197" w:hanging="360"/>
      </w:pPr>
      <w:rPr>
        <w:rFonts w:hint="default"/>
        <w:lang w:val="ru-RU" w:eastAsia="en-US" w:bidi="ar-SA"/>
      </w:rPr>
    </w:lvl>
    <w:lvl w:ilvl="4">
      <w:numFmt w:val="bullet"/>
      <w:lvlText w:val="•"/>
      <w:lvlJc w:val="left"/>
      <w:pPr>
        <w:ind w:left="7809" w:hanging="360"/>
      </w:pPr>
      <w:rPr>
        <w:rFonts w:hint="default"/>
        <w:lang w:val="ru-RU" w:eastAsia="en-US" w:bidi="ar-SA"/>
      </w:rPr>
    </w:lvl>
    <w:lvl w:ilvl="5">
      <w:numFmt w:val="bullet"/>
      <w:lvlText w:val="•"/>
      <w:lvlJc w:val="left"/>
      <w:pPr>
        <w:ind w:left="8422" w:hanging="360"/>
      </w:pPr>
      <w:rPr>
        <w:rFonts w:hint="default"/>
        <w:lang w:val="ru-RU" w:eastAsia="en-US" w:bidi="ar-SA"/>
      </w:rPr>
    </w:lvl>
    <w:lvl w:ilvl="6">
      <w:numFmt w:val="bullet"/>
      <w:lvlText w:val="•"/>
      <w:lvlJc w:val="left"/>
      <w:pPr>
        <w:ind w:left="9034" w:hanging="360"/>
      </w:pPr>
      <w:rPr>
        <w:rFonts w:hint="default"/>
        <w:lang w:val="ru-RU" w:eastAsia="en-US" w:bidi="ar-SA"/>
      </w:rPr>
    </w:lvl>
    <w:lvl w:ilvl="7">
      <w:numFmt w:val="bullet"/>
      <w:lvlText w:val="•"/>
      <w:lvlJc w:val="left"/>
      <w:pPr>
        <w:ind w:left="9646" w:hanging="360"/>
      </w:pPr>
      <w:rPr>
        <w:rFonts w:hint="default"/>
        <w:lang w:val="ru-RU" w:eastAsia="en-US" w:bidi="ar-SA"/>
      </w:rPr>
    </w:lvl>
    <w:lvl w:ilvl="8">
      <w:numFmt w:val="bullet"/>
      <w:lvlText w:val="•"/>
      <w:lvlJc w:val="left"/>
      <w:pPr>
        <w:ind w:left="10259" w:hanging="360"/>
      </w:pPr>
      <w:rPr>
        <w:rFonts w:hint="default"/>
        <w:lang w:val="ru-RU" w:eastAsia="en-US" w:bidi="ar-SA"/>
      </w:rPr>
    </w:lvl>
  </w:abstractNum>
  <w:abstractNum w:abstractNumId="3" w15:restartNumberingAfterBreak="0">
    <w:nsid w:val="0248C179"/>
    <w:multiLevelType w:val="multilevel"/>
    <w:tmpl w:val="0248C179"/>
    <w:lvl w:ilvl="0">
      <w:start w:val="7"/>
      <w:numFmt w:val="decimal"/>
      <w:lvlText w:val="%1"/>
      <w:lvlJc w:val="left"/>
      <w:pPr>
        <w:ind w:left="973" w:hanging="389"/>
      </w:pPr>
      <w:rPr>
        <w:rFonts w:hint="default"/>
        <w:lang w:val="ru-RU" w:eastAsia="en-US" w:bidi="ar-SA"/>
      </w:rPr>
    </w:lvl>
    <w:lvl w:ilvl="1">
      <w:start w:val="1"/>
      <w:numFmt w:val="decimal"/>
      <w:lvlText w:val="%1.%2."/>
      <w:lvlJc w:val="left"/>
      <w:pPr>
        <w:ind w:left="973" w:hanging="389"/>
      </w:pPr>
      <w:rPr>
        <w:rFonts w:ascii="Times New Roman" w:eastAsia="Times New Roman" w:hAnsi="Times New Roman" w:cs="Times New Roman" w:hint="default"/>
        <w:w w:val="100"/>
        <w:sz w:val="21"/>
        <w:szCs w:val="21"/>
        <w:lang w:val="ru-RU" w:eastAsia="en-US" w:bidi="ar-SA"/>
      </w:rPr>
    </w:lvl>
    <w:lvl w:ilvl="2">
      <w:numFmt w:val="bullet"/>
      <w:lvlText w:val="•"/>
      <w:lvlJc w:val="left"/>
      <w:pPr>
        <w:ind w:left="3080" w:hanging="389"/>
      </w:pPr>
      <w:rPr>
        <w:rFonts w:hint="default"/>
        <w:lang w:val="ru-RU" w:eastAsia="en-US" w:bidi="ar-SA"/>
      </w:rPr>
    </w:lvl>
    <w:lvl w:ilvl="3">
      <w:numFmt w:val="bullet"/>
      <w:lvlText w:val="•"/>
      <w:lvlJc w:val="left"/>
      <w:pPr>
        <w:ind w:left="4131" w:hanging="389"/>
      </w:pPr>
      <w:rPr>
        <w:rFonts w:hint="default"/>
        <w:lang w:val="ru-RU" w:eastAsia="en-US" w:bidi="ar-SA"/>
      </w:rPr>
    </w:lvl>
    <w:lvl w:ilvl="4">
      <w:numFmt w:val="bullet"/>
      <w:lvlText w:val="•"/>
      <w:lvlJc w:val="left"/>
      <w:pPr>
        <w:ind w:left="5181" w:hanging="389"/>
      </w:pPr>
      <w:rPr>
        <w:rFonts w:hint="default"/>
        <w:lang w:val="ru-RU" w:eastAsia="en-US" w:bidi="ar-SA"/>
      </w:rPr>
    </w:lvl>
    <w:lvl w:ilvl="5">
      <w:numFmt w:val="bullet"/>
      <w:lvlText w:val="•"/>
      <w:lvlJc w:val="left"/>
      <w:pPr>
        <w:ind w:left="6232" w:hanging="389"/>
      </w:pPr>
      <w:rPr>
        <w:rFonts w:hint="default"/>
        <w:lang w:val="ru-RU" w:eastAsia="en-US" w:bidi="ar-SA"/>
      </w:rPr>
    </w:lvl>
    <w:lvl w:ilvl="6">
      <w:numFmt w:val="bullet"/>
      <w:lvlText w:val="•"/>
      <w:lvlJc w:val="left"/>
      <w:pPr>
        <w:ind w:left="7282" w:hanging="389"/>
      </w:pPr>
      <w:rPr>
        <w:rFonts w:hint="default"/>
        <w:lang w:val="ru-RU" w:eastAsia="en-US" w:bidi="ar-SA"/>
      </w:rPr>
    </w:lvl>
    <w:lvl w:ilvl="7">
      <w:numFmt w:val="bullet"/>
      <w:lvlText w:val="•"/>
      <w:lvlJc w:val="left"/>
      <w:pPr>
        <w:ind w:left="8332" w:hanging="389"/>
      </w:pPr>
      <w:rPr>
        <w:rFonts w:hint="default"/>
        <w:lang w:val="ru-RU" w:eastAsia="en-US" w:bidi="ar-SA"/>
      </w:rPr>
    </w:lvl>
    <w:lvl w:ilvl="8">
      <w:numFmt w:val="bullet"/>
      <w:lvlText w:val="•"/>
      <w:lvlJc w:val="left"/>
      <w:pPr>
        <w:ind w:left="9383" w:hanging="389"/>
      </w:pPr>
      <w:rPr>
        <w:rFonts w:hint="default"/>
        <w:lang w:val="ru-RU" w:eastAsia="en-US" w:bidi="ar-SA"/>
      </w:rPr>
    </w:lvl>
  </w:abstractNum>
  <w:abstractNum w:abstractNumId="4" w15:restartNumberingAfterBreak="0">
    <w:nsid w:val="03D62ECE"/>
    <w:multiLevelType w:val="multilevel"/>
    <w:tmpl w:val="03D62ECE"/>
    <w:lvl w:ilvl="0">
      <w:start w:val="4"/>
      <w:numFmt w:val="decimal"/>
      <w:lvlText w:val="%1"/>
      <w:lvlJc w:val="left"/>
      <w:pPr>
        <w:ind w:left="973" w:hanging="399"/>
      </w:pPr>
      <w:rPr>
        <w:rFonts w:hint="default"/>
        <w:lang w:val="ru-RU" w:eastAsia="en-US" w:bidi="ar-SA"/>
      </w:rPr>
    </w:lvl>
    <w:lvl w:ilvl="1">
      <w:start w:val="1"/>
      <w:numFmt w:val="decimal"/>
      <w:lvlText w:val="%1.%2."/>
      <w:lvlJc w:val="left"/>
      <w:pPr>
        <w:ind w:left="973" w:hanging="399"/>
      </w:pPr>
      <w:rPr>
        <w:rFonts w:ascii="Times New Roman" w:eastAsia="Times New Roman" w:hAnsi="Times New Roman" w:cs="Times New Roman" w:hint="default"/>
        <w:w w:val="100"/>
        <w:sz w:val="21"/>
        <w:szCs w:val="21"/>
        <w:lang w:val="ru-RU" w:eastAsia="en-US" w:bidi="ar-SA"/>
      </w:rPr>
    </w:lvl>
    <w:lvl w:ilvl="2">
      <w:start w:val="1"/>
      <w:numFmt w:val="decimal"/>
      <w:lvlText w:val="%1.%2.%3."/>
      <w:lvlJc w:val="left"/>
      <w:pPr>
        <w:ind w:left="973" w:hanging="547"/>
      </w:pPr>
      <w:rPr>
        <w:rFonts w:ascii="Times New Roman" w:eastAsia="Times New Roman" w:hAnsi="Times New Roman" w:cs="Times New Roman" w:hint="default"/>
        <w:w w:val="100"/>
        <w:sz w:val="21"/>
        <w:szCs w:val="21"/>
        <w:lang w:val="ru-RU" w:eastAsia="en-US" w:bidi="ar-SA"/>
      </w:rPr>
    </w:lvl>
    <w:lvl w:ilvl="3">
      <w:numFmt w:val="bullet"/>
      <w:lvlText w:val="•"/>
      <w:lvlJc w:val="left"/>
      <w:pPr>
        <w:ind w:left="4131" w:hanging="547"/>
      </w:pPr>
      <w:rPr>
        <w:rFonts w:hint="default"/>
        <w:lang w:val="ru-RU" w:eastAsia="en-US" w:bidi="ar-SA"/>
      </w:rPr>
    </w:lvl>
    <w:lvl w:ilvl="4">
      <w:numFmt w:val="bullet"/>
      <w:lvlText w:val="•"/>
      <w:lvlJc w:val="left"/>
      <w:pPr>
        <w:ind w:left="5181" w:hanging="547"/>
      </w:pPr>
      <w:rPr>
        <w:rFonts w:hint="default"/>
        <w:lang w:val="ru-RU" w:eastAsia="en-US" w:bidi="ar-SA"/>
      </w:rPr>
    </w:lvl>
    <w:lvl w:ilvl="5">
      <w:numFmt w:val="bullet"/>
      <w:lvlText w:val="•"/>
      <w:lvlJc w:val="left"/>
      <w:pPr>
        <w:ind w:left="6232" w:hanging="547"/>
      </w:pPr>
      <w:rPr>
        <w:rFonts w:hint="default"/>
        <w:lang w:val="ru-RU" w:eastAsia="en-US" w:bidi="ar-SA"/>
      </w:rPr>
    </w:lvl>
    <w:lvl w:ilvl="6">
      <w:numFmt w:val="bullet"/>
      <w:lvlText w:val="•"/>
      <w:lvlJc w:val="left"/>
      <w:pPr>
        <w:ind w:left="7282" w:hanging="547"/>
      </w:pPr>
      <w:rPr>
        <w:rFonts w:hint="default"/>
        <w:lang w:val="ru-RU" w:eastAsia="en-US" w:bidi="ar-SA"/>
      </w:rPr>
    </w:lvl>
    <w:lvl w:ilvl="7">
      <w:numFmt w:val="bullet"/>
      <w:lvlText w:val="•"/>
      <w:lvlJc w:val="left"/>
      <w:pPr>
        <w:ind w:left="8332" w:hanging="547"/>
      </w:pPr>
      <w:rPr>
        <w:rFonts w:hint="default"/>
        <w:lang w:val="ru-RU" w:eastAsia="en-US" w:bidi="ar-SA"/>
      </w:rPr>
    </w:lvl>
    <w:lvl w:ilvl="8">
      <w:numFmt w:val="bullet"/>
      <w:lvlText w:val="•"/>
      <w:lvlJc w:val="left"/>
      <w:pPr>
        <w:ind w:left="9383" w:hanging="547"/>
      </w:pPr>
      <w:rPr>
        <w:rFonts w:hint="default"/>
        <w:lang w:val="ru-RU" w:eastAsia="en-US" w:bidi="ar-SA"/>
      </w:rPr>
    </w:lvl>
  </w:abstractNum>
  <w:abstractNum w:abstractNumId="5" w15:restartNumberingAfterBreak="0">
    <w:nsid w:val="1ABF38BA"/>
    <w:multiLevelType w:val="multilevel"/>
    <w:tmpl w:val="8BE2CD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B654F3"/>
    <w:multiLevelType w:val="multilevel"/>
    <w:tmpl w:val="25B654F3"/>
    <w:lvl w:ilvl="0">
      <w:start w:val="5"/>
      <w:numFmt w:val="decimal"/>
      <w:lvlText w:val="%1"/>
      <w:lvlJc w:val="left"/>
      <w:pPr>
        <w:ind w:left="973" w:hanging="408"/>
      </w:pPr>
      <w:rPr>
        <w:rFonts w:hint="default"/>
        <w:lang w:val="ru-RU" w:eastAsia="en-US" w:bidi="ar-SA"/>
      </w:rPr>
    </w:lvl>
    <w:lvl w:ilvl="1">
      <w:start w:val="1"/>
      <w:numFmt w:val="decimal"/>
      <w:lvlText w:val="%1.%2."/>
      <w:lvlJc w:val="left"/>
      <w:pPr>
        <w:ind w:left="973" w:hanging="408"/>
      </w:pPr>
      <w:rPr>
        <w:rFonts w:ascii="Times New Roman" w:eastAsia="Times New Roman" w:hAnsi="Times New Roman" w:cs="Times New Roman" w:hint="default"/>
        <w:w w:val="100"/>
        <w:sz w:val="21"/>
        <w:szCs w:val="21"/>
        <w:lang w:val="ru-RU" w:eastAsia="en-US" w:bidi="ar-SA"/>
      </w:rPr>
    </w:lvl>
    <w:lvl w:ilvl="2">
      <w:numFmt w:val="bullet"/>
      <w:lvlText w:val="•"/>
      <w:lvlJc w:val="left"/>
      <w:pPr>
        <w:ind w:left="3080" w:hanging="408"/>
      </w:pPr>
      <w:rPr>
        <w:rFonts w:hint="default"/>
        <w:lang w:val="ru-RU" w:eastAsia="en-US" w:bidi="ar-SA"/>
      </w:rPr>
    </w:lvl>
    <w:lvl w:ilvl="3">
      <w:numFmt w:val="bullet"/>
      <w:lvlText w:val="•"/>
      <w:lvlJc w:val="left"/>
      <w:pPr>
        <w:ind w:left="4131" w:hanging="408"/>
      </w:pPr>
      <w:rPr>
        <w:rFonts w:hint="default"/>
        <w:lang w:val="ru-RU" w:eastAsia="en-US" w:bidi="ar-SA"/>
      </w:rPr>
    </w:lvl>
    <w:lvl w:ilvl="4">
      <w:numFmt w:val="bullet"/>
      <w:lvlText w:val="•"/>
      <w:lvlJc w:val="left"/>
      <w:pPr>
        <w:ind w:left="5181" w:hanging="408"/>
      </w:pPr>
      <w:rPr>
        <w:rFonts w:hint="default"/>
        <w:lang w:val="ru-RU" w:eastAsia="en-US" w:bidi="ar-SA"/>
      </w:rPr>
    </w:lvl>
    <w:lvl w:ilvl="5">
      <w:numFmt w:val="bullet"/>
      <w:lvlText w:val="•"/>
      <w:lvlJc w:val="left"/>
      <w:pPr>
        <w:ind w:left="6232" w:hanging="408"/>
      </w:pPr>
      <w:rPr>
        <w:rFonts w:hint="default"/>
        <w:lang w:val="ru-RU" w:eastAsia="en-US" w:bidi="ar-SA"/>
      </w:rPr>
    </w:lvl>
    <w:lvl w:ilvl="6">
      <w:numFmt w:val="bullet"/>
      <w:lvlText w:val="•"/>
      <w:lvlJc w:val="left"/>
      <w:pPr>
        <w:ind w:left="7282" w:hanging="408"/>
      </w:pPr>
      <w:rPr>
        <w:rFonts w:hint="default"/>
        <w:lang w:val="ru-RU" w:eastAsia="en-US" w:bidi="ar-SA"/>
      </w:rPr>
    </w:lvl>
    <w:lvl w:ilvl="7">
      <w:numFmt w:val="bullet"/>
      <w:lvlText w:val="•"/>
      <w:lvlJc w:val="left"/>
      <w:pPr>
        <w:ind w:left="8332" w:hanging="408"/>
      </w:pPr>
      <w:rPr>
        <w:rFonts w:hint="default"/>
        <w:lang w:val="ru-RU" w:eastAsia="en-US" w:bidi="ar-SA"/>
      </w:rPr>
    </w:lvl>
    <w:lvl w:ilvl="8">
      <w:numFmt w:val="bullet"/>
      <w:lvlText w:val="•"/>
      <w:lvlJc w:val="left"/>
      <w:pPr>
        <w:ind w:left="9383" w:hanging="408"/>
      </w:pPr>
      <w:rPr>
        <w:rFonts w:hint="default"/>
        <w:lang w:val="ru-RU" w:eastAsia="en-US" w:bidi="ar-SA"/>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F3A"/>
    <w:rsid w:val="0000246D"/>
    <w:rsid w:val="000032DF"/>
    <w:rsid w:val="00005177"/>
    <w:rsid w:val="000069EA"/>
    <w:rsid w:val="000071AE"/>
    <w:rsid w:val="000106F6"/>
    <w:rsid w:val="000123F9"/>
    <w:rsid w:val="00014A42"/>
    <w:rsid w:val="00015004"/>
    <w:rsid w:val="0001669E"/>
    <w:rsid w:val="00016A3E"/>
    <w:rsid w:val="000173A4"/>
    <w:rsid w:val="00020AF9"/>
    <w:rsid w:val="00021F11"/>
    <w:rsid w:val="00022495"/>
    <w:rsid w:val="00025EA4"/>
    <w:rsid w:val="000278F1"/>
    <w:rsid w:val="00027BBC"/>
    <w:rsid w:val="000304B9"/>
    <w:rsid w:val="00030D0B"/>
    <w:rsid w:val="00032FF5"/>
    <w:rsid w:val="000344FA"/>
    <w:rsid w:val="000350B4"/>
    <w:rsid w:val="00035449"/>
    <w:rsid w:val="00046752"/>
    <w:rsid w:val="00047409"/>
    <w:rsid w:val="00047984"/>
    <w:rsid w:val="00050AB3"/>
    <w:rsid w:val="000538D8"/>
    <w:rsid w:val="0005521D"/>
    <w:rsid w:val="000554BC"/>
    <w:rsid w:val="00055647"/>
    <w:rsid w:val="00055810"/>
    <w:rsid w:val="00056BFA"/>
    <w:rsid w:val="00056F45"/>
    <w:rsid w:val="000629FE"/>
    <w:rsid w:val="0006463D"/>
    <w:rsid w:val="000652FC"/>
    <w:rsid w:val="00065F79"/>
    <w:rsid w:val="000728D8"/>
    <w:rsid w:val="0007293C"/>
    <w:rsid w:val="00072C47"/>
    <w:rsid w:val="00073FD7"/>
    <w:rsid w:val="0007493B"/>
    <w:rsid w:val="00077FB3"/>
    <w:rsid w:val="00080625"/>
    <w:rsid w:val="00080FCA"/>
    <w:rsid w:val="000815CD"/>
    <w:rsid w:val="00081950"/>
    <w:rsid w:val="00082251"/>
    <w:rsid w:val="00082364"/>
    <w:rsid w:val="00082BF9"/>
    <w:rsid w:val="00083C55"/>
    <w:rsid w:val="000853E9"/>
    <w:rsid w:val="00085D26"/>
    <w:rsid w:val="00091892"/>
    <w:rsid w:val="00092028"/>
    <w:rsid w:val="000925F7"/>
    <w:rsid w:val="00093383"/>
    <w:rsid w:val="000955F8"/>
    <w:rsid w:val="00095FEA"/>
    <w:rsid w:val="00097201"/>
    <w:rsid w:val="000A154C"/>
    <w:rsid w:val="000A1B19"/>
    <w:rsid w:val="000A3EFB"/>
    <w:rsid w:val="000A4F3E"/>
    <w:rsid w:val="000A5BD2"/>
    <w:rsid w:val="000A61FB"/>
    <w:rsid w:val="000A7B4A"/>
    <w:rsid w:val="000B087A"/>
    <w:rsid w:val="000B15E5"/>
    <w:rsid w:val="000B7A8F"/>
    <w:rsid w:val="000C5AF2"/>
    <w:rsid w:val="000C7612"/>
    <w:rsid w:val="000D11D7"/>
    <w:rsid w:val="000D370D"/>
    <w:rsid w:val="000D3C68"/>
    <w:rsid w:val="000D4DF6"/>
    <w:rsid w:val="000D4E95"/>
    <w:rsid w:val="000D4F61"/>
    <w:rsid w:val="000D6F56"/>
    <w:rsid w:val="000D7AE3"/>
    <w:rsid w:val="000D7B95"/>
    <w:rsid w:val="000E0226"/>
    <w:rsid w:val="000E4FE7"/>
    <w:rsid w:val="000E505F"/>
    <w:rsid w:val="000E50B1"/>
    <w:rsid w:val="000E5206"/>
    <w:rsid w:val="000E5C67"/>
    <w:rsid w:val="000E660A"/>
    <w:rsid w:val="000F201B"/>
    <w:rsid w:val="000F3C0A"/>
    <w:rsid w:val="000F3F96"/>
    <w:rsid w:val="000F448D"/>
    <w:rsid w:val="00100108"/>
    <w:rsid w:val="0010287B"/>
    <w:rsid w:val="00104120"/>
    <w:rsid w:val="001047D4"/>
    <w:rsid w:val="00105B64"/>
    <w:rsid w:val="00113192"/>
    <w:rsid w:val="00114222"/>
    <w:rsid w:val="0011445B"/>
    <w:rsid w:val="00115BD6"/>
    <w:rsid w:val="0011731A"/>
    <w:rsid w:val="001174D0"/>
    <w:rsid w:val="0012007F"/>
    <w:rsid w:val="00121671"/>
    <w:rsid w:val="00125383"/>
    <w:rsid w:val="001321CB"/>
    <w:rsid w:val="001333C2"/>
    <w:rsid w:val="00133484"/>
    <w:rsid w:val="00140F92"/>
    <w:rsid w:val="0014190F"/>
    <w:rsid w:val="0014328D"/>
    <w:rsid w:val="00143F3D"/>
    <w:rsid w:val="00144076"/>
    <w:rsid w:val="00144A2C"/>
    <w:rsid w:val="00144FA5"/>
    <w:rsid w:val="00144FCF"/>
    <w:rsid w:val="001453FB"/>
    <w:rsid w:val="00145E3E"/>
    <w:rsid w:val="00151C5C"/>
    <w:rsid w:val="0015356D"/>
    <w:rsid w:val="00153D2F"/>
    <w:rsid w:val="001562EA"/>
    <w:rsid w:val="00160E20"/>
    <w:rsid w:val="00161D26"/>
    <w:rsid w:val="001646E9"/>
    <w:rsid w:val="00165ABD"/>
    <w:rsid w:val="00166711"/>
    <w:rsid w:val="00166E33"/>
    <w:rsid w:val="001677CC"/>
    <w:rsid w:val="00167F00"/>
    <w:rsid w:val="00171C62"/>
    <w:rsid w:val="001729EB"/>
    <w:rsid w:val="001745D0"/>
    <w:rsid w:val="00177ED6"/>
    <w:rsid w:val="00181A48"/>
    <w:rsid w:val="00183128"/>
    <w:rsid w:val="001840B6"/>
    <w:rsid w:val="00186285"/>
    <w:rsid w:val="00196A07"/>
    <w:rsid w:val="001A0D9E"/>
    <w:rsid w:val="001A2E41"/>
    <w:rsid w:val="001B1857"/>
    <w:rsid w:val="001B2F89"/>
    <w:rsid w:val="001B4FFC"/>
    <w:rsid w:val="001B598D"/>
    <w:rsid w:val="001B6489"/>
    <w:rsid w:val="001B7D8D"/>
    <w:rsid w:val="001B7F12"/>
    <w:rsid w:val="001C1AD2"/>
    <w:rsid w:val="001C5FFC"/>
    <w:rsid w:val="001D18B2"/>
    <w:rsid w:val="001D2329"/>
    <w:rsid w:val="001D251F"/>
    <w:rsid w:val="001D46C7"/>
    <w:rsid w:val="001D50CC"/>
    <w:rsid w:val="001D7D70"/>
    <w:rsid w:val="001E139D"/>
    <w:rsid w:val="001E2A93"/>
    <w:rsid w:val="001E35BD"/>
    <w:rsid w:val="001E7BCF"/>
    <w:rsid w:val="001E7F92"/>
    <w:rsid w:val="001F4D72"/>
    <w:rsid w:val="001F53B6"/>
    <w:rsid w:val="001F53D7"/>
    <w:rsid w:val="001F6435"/>
    <w:rsid w:val="001F7B16"/>
    <w:rsid w:val="001F7C96"/>
    <w:rsid w:val="001F7EC1"/>
    <w:rsid w:val="00202834"/>
    <w:rsid w:val="00202F5B"/>
    <w:rsid w:val="002037A0"/>
    <w:rsid w:val="00203FFA"/>
    <w:rsid w:val="0020481F"/>
    <w:rsid w:val="00204EC3"/>
    <w:rsid w:val="00207660"/>
    <w:rsid w:val="00207AD9"/>
    <w:rsid w:val="00212496"/>
    <w:rsid w:val="00212AFA"/>
    <w:rsid w:val="00214F41"/>
    <w:rsid w:val="00217E07"/>
    <w:rsid w:val="00220D02"/>
    <w:rsid w:val="0022399C"/>
    <w:rsid w:val="00223DC2"/>
    <w:rsid w:val="002267D9"/>
    <w:rsid w:val="00227499"/>
    <w:rsid w:val="00230F9A"/>
    <w:rsid w:val="002318EC"/>
    <w:rsid w:val="00233191"/>
    <w:rsid w:val="002340A3"/>
    <w:rsid w:val="0023536E"/>
    <w:rsid w:val="0023564F"/>
    <w:rsid w:val="00235D8C"/>
    <w:rsid w:val="00235FDA"/>
    <w:rsid w:val="00242201"/>
    <w:rsid w:val="00242FC2"/>
    <w:rsid w:val="00243003"/>
    <w:rsid w:val="002466D4"/>
    <w:rsid w:val="00257D8B"/>
    <w:rsid w:val="002605D5"/>
    <w:rsid w:val="00262001"/>
    <w:rsid w:val="00262DBE"/>
    <w:rsid w:val="00265D66"/>
    <w:rsid w:val="00266739"/>
    <w:rsid w:val="00266AEF"/>
    <w:rsid w:val="00272E4F"/>
    <w:rsid w:val="00273118"/>
    <w:rsid w:val="0027402A"/>
    <w:rsid w:val="00276858"/>
    <w:rsid w:val="00277BE9"/>
    <w:rsid w:val="00280FDB"/>
    <w:rsid w:val="002812FC"/>
    <w:rsid w:val="00283DAD"/>
    <w:rsid w:val="002848ED"/>
    <w:rsid w:val="00284C61"/>
    <w:rsid w:val="00287F4C"/>
    <w:rsid w:val="0029024E"/>
    <w:rsid w:val="00291EF6"/>
    <w:rsid w:val="0029294C"/>
    <w:rsid w:val="00295CD8"/>
    <w:rsid w:val="00297A4D"/>
    <w:rsid w:val="002A2E88"/>
    <w:rsid w:val="002A4EA4"/>
    <w:rsid w:val="002A7B51"/>
    <w:rsid w:val="002B1ABC"/>
    <w:rsid w:val="002B21C2"/>
    <w:rsid w:val="002C10FC"/>
    <w:rsid w:val="002C2E4D"/>
    <w:rsid w:val="002C523D"/>
    <w:rsid w:val="002D0359"/>
    <w:rsid w:val="002D04F9"/>
    <w:rsid w:val="002D5375"/>
    <w:rsid w:val="002D645E"/>
    <w:rsid w:val="002D68AE"/>
    <w:rsid w:val="002E0D58"/>
    <w:rsid w:val="002E1D1D"/>
    <w:rsid w:val="002E1FD2"/>
    <w:rsid w:val="002E551E"/>
    <w:rsid w:val="002E60B6"/>
    <w:rsid w:val="002E7C6A"/>
    <w:rsid w:val="002F0C51"/>
    <w:rsid w:val="002F13B3"/>
    <w:rsid w:val="002F34E2"/>
    <w:rsid w:val="002F4947"/>
    <w:rsid w:val="002F5469"/>
    <w:rsid w:val="002F5611"/>
    <w:rsid w:val="002F6912"/>
    <w:rsid w:val="002F74F3"/>
    <w:rsid w:val="003007D9"/>
    <w:rsid w:val="003049AF"/>
    <w:rsid w:val="0030642B"/>
    <w:rsid w:val="00306D5A"/>
    <w:rsid w:val="00307205"/>
    <w:rsid w:val="003078A0"/>
    <w:rsid w:val="00310023"/>
    <w:rsid w:val="0031232E"/>
    <w:rsid w:val="00314A41"/>
    <w:rsid w:val="00314DB9"/>
    <w:rsid w:val="00314F6D"/>
    <w:rsid w:val="00316A9F"/>
    <w:rsid w:val="003212F6"/>
    <w:rsid w:val="003240F3"/>
    <w:rsid w:val="00327F0B"/>
    <w:rsid w:val="00330EC9"/>
    <w:rsid w:val="00331641"/>
    <w:rsid w:val="0033200B"/>
    <w:rsid w:val="00333BBA"/>
    <w:rsid w:val="0034033B"/>
    <w:rsid w:val="00341C24"/>
    <w:rsid w:val="003432C4"/>
    <w:rsid w:val="0034399A"/>
    <w:rsid w:val="00345906"/>
    <w:rsid w:val="00346259"/>
    <w:rsid w:val="00353DBB"/>
    <w:rsid w:val="0035420D"/>
    <w:rsid w:val="00354990"/>
    <w:rsid w:val="0035656E"/>
    <w:rsid w:val="003569B4"/>
    <w:rsid w:val="00357DF8"/>
    <w:rsid w:val="0036054F"/>
    <w:rsid w:val="00363E7F"/>
    <w:rsid w:val="00363EC4"/>
    <w:rsid w:val="00364900"/>
    <w:rsid w:val="00365997"/>
    <w:rsid w:val="003659A6"/>
    <w:rsid w:val="0036711E"/>
    <w:rsid w:val="003675BF"/>
    <w:rsid w:val="00370D3C"/>
    <w:rsid w:val="00371DB7"/>
    <w:rsid w:val="003768B2"/>
    <w:rsid w:val="0037794F"/>
    <w:rsid w:val="00380571"/>
    <w:rsid w:val="00381ACB"/>
    <w:rsid w:val="0038283E"/>
    <w:rsid w:val="00383A40"/>
    <w:rsid w:val="00387C17"/>
    <w:rsid w:val="00391B2E"/>
    <w:rsid w:val="00393638"/>
    <w:rsid w:val="003936FA"/>
    <w:rsid w:val="00396B94"/>
    <w:rsid w:val="003A0C4D"/>
    <w:rsid w:val="003A1A97"/>
    <w:rsid w:val="003A41FE"/>
    <w:rsid w:val="003B0783"/>
    <w:rsid w:val="003B52E8"/>
    <w:rsid w:val="003B5C6D"/>
    <w:rsid w:val="003B7959"/>
    <w:rsid w:val="003B7AF4"/>
    <w:rsid w:val="003C0E59"/>
    <w:rsid w:val="003C431A"/>
    <w:rsid w:val="003C431F"/>
    <w:rsid w:val="003C5A53"/>
    <w:rsid w:val="003C62C6"/>
    <w:rsid w:val="003D0198"/>
    <w:rsid w:val="003D04F8"/>
    <w:rsid w:val="003D1557"/>
    <w:rsid w:val="003D1892"/>
    <w:rsid w:val="003D19C0"/>
    <w:rsid w:val="003D3DFF"/>
    <w:rsid w:val="003D47A2"/>
    <w:rsid w:val="003D4A07"/>
    <w:rsid w:val="003D4F21"/>
    <w:rsid w:val="003D55FE"/>
    <w:rsid w:val="003D592D"/>
    <w:rsid w:val="003D699F"/>
    <w:rsid w:val="003D79CB"/>
    <w:rsid w:val="003E005D"/>
    <w:rsid w:val="003E3E92"/>
    <w:rsid w:val="003E427B"/>
    <w:rsid w:val="003E78D3"/>
    <w:rsid w:val="003F6BE5"/>
    <w:rsid w:val="00400283"/>
    <w:rsid w:val="00401182"/>
    <w:rsid w:val="004039B4"/>
    <w:rsid w:val="004110CB"/>
    <w:rsid w:val="00412CCD"/>
    <w:rsid w:val="00420E64"/>
    <w:rsid w:val="004213E4"/>
    <w:rsid w:val="004228EA"/>
    <w:rsid w:val="0042421F"/>
    <w:rsid w:val="0042476E"/>
    <w:rsid w:val="0042798D"/>
    <w:rsid w:val="004310D0"/>
    <w:rsid w:val="00431944"/>
    <w:rsid w:val="004356D3"/>
    <w:rsid w:val="00442AFC"/>
    <w:rsid w:val="004438D4"/>
    <w:rsid w:val="00443A27"/>
    <w:rsid w:val="00446A07"/>
    <w:rsid w:val="00451AC2"/>
    <w:rsid w:val="00453532"/>
    <w:rsid w:val="00453F06"/>
    <w:rsid w:val="00461B5C"/>
    <w:rsid w:val="0046342D"/>
    <w:rsid w:val="00465F64"/>
    <w:rsid w:val="00466F07"/>
    <w:rsid w:val="00471A65"/>
    <w:rsid w:val="00472199"/>
    <w:rsid w:val="00476434"/>
    <w:rsid w:val="00476DC4"/>
    <w:rsid w:val="0048032D"/>
    <w:rsid w:val="00481ED8"/>
    <w:rsid w:val="004866F5"/>
    <w:rsid w:val="0049317B"/>
    <w:rsid w:val="00497AB5"/>
    <w:rsid w:val="00497FEE"/>
    <w:rsid w:val="004A2B35"/>
    <w:rsid w:val="004A326A"/>
    <w:rsid w:val="004A40E7"/>
    <w:rsid w:val="004A6A14"/>
    <w:rsid w:val="004B0915"/>
    <w:rsid w:val="004B44A6"/>
    <w:rsid w:val="004B6412"/>
    <w:rsid w:val="004B7F6C"/>
    <w:rsid w:val="004C435D"/>
    <w:rsid w:val="004C616D"/>
    <w:rsid w:val="004C7037"/>
    <w:rsid w:val="004D0849"/>
    <w:rsid w:val="004D21D2"/>
    <w:rsid w:val="004D2C21"/>
    <w:rsid w:val="004D5198"/>
    <w:rsid w:val="004D6514"/>
    <w:rsid w:val="004E2041"/>
    <w:rsid w:val="004E2808"/>
    <w:rsid w:val="004E46A1"/>
    <w:rsid w:val="004E69A3"/>
    <w:rsid w:val="004F0B5E"/>
    <w:rsid w:val="004F31E3"/>
    <w:rsid w:val="004F39B7"/>
    <w:rsid w:val="004F3D3A"/>
    <w:rsid w:val="004F5AAA"/>
    <w:rsid w:val="004F6356"/>
    <w:rsid w:val="0050068E"/>
    <w:rsid w:val="00500CAA"/>
    <w:rsid w:val="00504ABE"/>
    <w:rsid w:val="0050568A"/>
    <w:rsid w:val="00505F16"/>
    <w:rsid w:val="00510B2E"/>
    <w:rsid w:val="00511FAE"/>
    <w:rsid w:val="00513462"/>
    <w:rsid w:val="00513B77"/>
    <w:rsid w:val="00514C59"/>
    <w:rsid w:val="00514FB4"/>
    <w:rsid w:val="005161FF"/>
    <w:rsid w:val="0052165C"/>
    <w:rsid w:val="0052408E"/>
    <w:rsid w:val="00534A2C"/>
    <w:rsid w:val="00535C3B"/>
    <w:rsid w:val="00540259"/>
    <w:rsid w:val="00544E17"/>
    <w:rsid w:val="00545AE8"/>
    <w:rsid w:val="00546668"/>
    <w:rsid w:val="00547B2A"/>
    <w:rsid w:val="00551642"/>
    <w:rsid w:val="00553891"/>
    <w:rsid w:val="00557255"/>
    <w:rsid w:val="00562C19"/>
    <w:rsid w:val="00567005"/>
    <w:rsid w:val="00567528"/>
    <w:rsid w:val="00571E18"/>
    <w:rsid w:val="005739D7"/>
    <w:rsid w:val="00580795"/>
    <w:rsid w:val="00580AFB"/>
    <w:rsid w:val="00580B33"/>
    <w:rsid w:val="00580EA6"/>
    <w:rsid w:val="00582B09"/>
    <w:rsid w:val="00584F2E"/>
    <w:rsid w:val="005850E3"/>
    <w:rsid w:val="00590BDD"/>
    <w:rsid w:val="00593C51"/>
    <w:rsid w:val="00595023"/>
    <w:rsid w:val="00595EE7"/>
    <w:rsid w:val="005A00AB"/>
    <w:rsid w:val="005A0D43"/>
    <w:rsid w:val="005A776F"/>
    <w:rsid w:val="005B01D1"/>
    <w:rsid w:val="005B0E8A"/>
    <w:rsid w:val="005B1D6D"/>
    <w:rsid w:val="005C0412"/>
    <w:rsid w:val="005C19FD"/>
    <w:rsid w:val="005C1D27"/>
    <w:rsid w:val="005C3E38"/>
    <w:rsid w:val="005C405C"/>
    <w:rsid w:val="005C43D3"/>
    <w:rsid w:val="005C47EC"/>
    <w:rsid w:val="005C4EAE"/>
    <w:rsid w:val="005C783B"/>
    <w:rsid w:val="005D32F4"/>
    <w:rsid w:val="005D7B38"/>
    <w:rsid w:val="005D7C8F"/>
    <w:rsid w:val="005D7CA7"/>
    <w:rsid w:val="005E1BE7"/>
    <w:rsid w:val="005E1E8B"/>
    <w:rsid w:val="005E41F1"/>
    <w:rsid w:val="005E588E"/>
    <w:rsid w:val="005F31E4"/>
    <w:rsid w:val="005F6746"/>
    <w:rsid w:val="005F7205"/>
    <w:rsid w:val="005F7B9B"/>
    <w:rsid w:val="0060003F"/>
    <w:rsid w:val="00601139"/>
    <w:rsid w:val="00602D2C"/>
    <w:rsid w:val="00605243"/>
    <w:rsid w:val="0060534A"/>
    <w:rsid w:val="00606EDB"/>
    <w:rsid w:val="0060736B"/>
    <w:rsid w:val="00611C9C"/>
    <w:rsid w:val="006144E8"/>
    <w:rsid w:val="006165C7"/>
    <w:rsid w:val="00617E33"/>
    <w:rsid w:val="00622C3F"/>
    <w:rsid w:val="006256AD"/>
    <w:rsid w:val="00625E6A"/>
    <w:rsid w:val="00626D2E"/>
    <w:rsid w:val="006271AA"/>
    <w:rsid w:val="006306B6"/>
    <w:rsid w:val="00630931"/>
    <w:rsid w:val="00634328"/>
    <w:rsid w:val="00635032"/>
    <w:rsid w:val="006350C1"/>
    <w:rsid w:val="006351FA"/>
    <w:rsid w:val="00635806"/>
    <w:rsid w:val="0063777D"/>
    <w:rsid w:val="00644074"/>
    <w:rsid w:val="00644B09"/>
    <w:rsid w:val="00646C61"/>
    <w:rsid w:val="006502FE"/>
    <w:rsid w:val="006504F9"/>
    <w:rsid w:val="0065164F"/>
    <w:rsid w:val="006611A0"/>
    <w:rsid w:val="00662856"/>
    <w:rsid w:val="00662F7D"/>
    <w:rsid w:val="0066333C"/>
    <w:rsid w:val="006653B2"/>
    <w:rsid w:val="006659D6"/>
    <w:rsid w:val="00665A58"/>
    <w:rsid w:val="00665B43"/>
    <w:rsid w:val="006675A1"/>
    <w:rsid w:val="006734AC"/>
    <w:rsid w:val="006744F1"/>
    <w:rsid w:val="00675286"/>
    <w:rsid w:val="00675A21"/>
    <w:rsid w:val="00676500"/>
    <w:rsid w:val="00677220"/>
    <w:rsid w:val="006774DE"/>
    <w:rsid w:val="00677B6D"/>
    <w:rsid w:val="00681255"/>
    <w:rsid w:val="006828F0"/>
    <w:rsid w:val="006835F2"/>
    <w:rsid w:val="00683DC7"/>
    <w:rsid w:val="006851BF"/>
    <w:rsid w:val="00685471"/>
    <w:rsid w:val="00687CF4"/>
    <w:rsid w:val="00691CC3"/>
    <w:rsid w:val="00691D33"/>
    <w:rsid w:val="00692982"/>
    <w:rsid w:val="0069546E"/>
    <w:rsid w:val="006976D9"/>
    <w:rsid w:val="006A080E"/>
    <w:rsid w:val="006A1A6F"/>
    <w:rsid w:val="006A4F06"/>
    <w:rsid w:val="006A6006"/>
    <w:rsid w:val="006B1BF7"/>
    <w:rsid w:val="006B2AC3"/>
    <w:rsid w:val="006B3114"/>
    <w:rsid w:val="006B4B7B"/>
    <w:rsid w:val="006B4E64"/>
    <w:rsid w:val="006B5C33"/>
    <w:rsid w:val="006B7D82"/>
    <w:rsid w:val="006C0FA6"/>
    <w:rsid w:val="006C2B7A"/>
    <w:rsid w:val="006C43C7"/>
    <w:rsid w:val="006C5071"/>
    <w:rsid w:val="006C7075"/>
    <w:rsid w:val="006E1A97"/>
    <w:rsid w:val="006E2BB0"/>
    <w:rsid w:val="006E30BC"/>
    <w:rsid w:val="006E3749"/>
    <w:rsid w:val="006F0D38"/>
    <w:rsid w:val="006F2B32"/>
    <w:rsid w:val="006F45F5"/>
    <w:rsid w:val="006F4931"/>
    <w:rsid w:val="006F79EF"/>
    <w:rsid w:val="007001F0"/>
    <w:rsid w:val="007009CF"/>
    <w:rsid w:val="00701CB8"/>
    <w:rsid w:val="007039CA"/>
    <w:rsid w:val="0070634A"/>
    <w:rsid w:val="0070679B"/>
    <w:rsid w:val="00710CDA"/>
    <w:rsid w:val="00714F19"/>
    <w:rsid w:val="00716281"/>
    <w:rsid w:val="00723873"/>
    <w:rsid w:val="00723891"/>
    <w:rsid w:val="00724C09"/>
    <w:rsid w:val="0072509A"/>
    <w:rsid w:val="00725C36"/>
    <w:rsid w:val="00730B38"/>
    <w:rsid w:val="00731C7E"/>
    <w:rsid w:val="007339ED"/>
    <w:rsid w:val="00735D5B"/>
    <w:rsid w:val="00736629"/>
    <w:rsid w:val="00737559"/>
    <w:rsid w:val="00740EBB"/>
    <w:rsid w:val="00740FBB"/>
    <w:rsid w:val="00741659"/>
    <w:rsid w:val="00741CF3"/>
    <w:rsid w:val="00743F9C"/>
    <w:rsid w:val="00750627"/>
    <w:rsid w:val="00751809"/>
    <w:rsid w:val="00752BAB"/>
    <w:rsid w:val="00754092"/>
    <w:rsid w:val="00755F36"/>
    <w:rsid w:val="00756C32"/>
    <w:rsid w:val="00756E51"/>
    <w:rsid w:val="00757498"/>
    <w:rsid w:val="00760856"/>
    <w:rsid w:val="00762967"/>
    <w:rsid w:val="00764C68"/>
    <w:rsid w:val="00765823"/>
    <w:rsid w:val="00765BA0"/>
    <w:rsid w:val="0076686D"/>
    <w:rsid w:val="00767550"/>
    <w:rsid w:val="0077176E"/>
    <w:rsid w:val="00773A88"/>
    <w:rsid w:val="00777201"/>
    <w:rsid w:val="00780BBD"/>
    <w:rsid w:val="007831CB"/>
    <w:rsid w:val="00784D1C"/>
    <w:rsid w:val="007874C9"/>
    <w:rsid w:val="0079052E"/>
    <w:rsid w:val="00791AB4"/>
    <w:rsid w:val="0079331E"/>
    <w:rsid w:val="0079362E"/>
    <w:rsid w:val="00793BD5"/>
    <w:rsid w:val="00794724"/>
    <w:rsid w:val="007A3D3C"/>
    <w:rsid w:val="007A4775"/>
    <w:rsid w:val="007B00D5"/>
    <w:rsid w:val="007B0209"/>
    <w:rsid w:val="007B1416"/>
    <w:rsid w:val="007B16D9"/>
    <w:rsid w:val="007B2959"/>
    <w:rsid w:val="007B5806"/>
    <w:rsid w:val="007B626D"/>
    <w:rsid w:val="007B67A0"/>
    <w:rsid w:val="007B7E11"/>
    <w:rsid w:val="007C1AE5"/>
    <w:rsid w:val="007C279A"/>
    <w:rsid w:val="007C29B8"/>
    <w:rsid w:val="007C29C8"/>
    <w:rsid w:val="007C4A7B"/>
    <w:rsid w:val="007C4C6D"/>
    <w:rsid w:val="007C6A83"/>
    <w:rsid w:val="007D21C0"/>
    <w:rsid w:val="007D2B6E"/>
    <w:rsid w:val="007E05FD"/>
    <w:rsid w:val="007E0F9D"/>
    <w:rsid w:val="007E55A4"/>
    <w:rsid w:val="007E600B"/>
    <w:rsid w:val="007E6486"/>
    <w:rsid w:val="007E6875"/>
    <w:rsid w:val="007E6EBF"/>
    <w:rsid w:val="007F175D"/>
    <w:rsid w:val="007F4785"/>
    <w:rsid w:val="007F5D06"/>
    <w:rsid w:val="007F640C"/>
    <w:rsid w:val="007F6721"/>
    <w:rsid w:val="007F69C1"/>
    <w:rsid w:val="008007CC"/>
    <w:rsid w:val="0080360B"/>
    <w:rsid w:val="00804DDF"/>
    <w:rsid w:val="00811A68"/>
    <w:rsid w:val="00812A02"/>
    <w:rsid w:val="00820463"/>
    <w:rsid w:val="00820AC5"/>
    <w:rsid w:val="008220F5"/>
    <w:rsid w:val="008228E4"/>
    <w:rsid w:val="008236F2"/>
    <w:rsid w:val="008246A9"/>
    <w:rsid w:val="0082489A"/>
    <w:rsid w:val="00825992"/>
    <w:rsid w:val="00826429"/>
    <w:rsid w:val="008302D2"/>
    <w:rsid w:val="00830BAE"/>
    <w:rsid w:val="008321AF"/>
    <w:rsid w:val="00835927"/>
    <w:rsid w:val="00841476"/>
    <w:rsid w:val="00841778"/>
    <w:rsid w:val="008419BC"/>
    <w:rsid w:val="00853B5C"/>
    <w:rsid w:val="008542FE"/>
    <w:rsid w:val="0085521A"/>
    <w:rsid w:val="00855A66"/>
    <w:rsid w:val="0085645C"/>
    <w:rsid w:val="00856558"/>
    <w:rsid w:val="00856E51"/>
    <w:rsid w:val="00860E8B"/>
    <w:rsid w:val="0086103B"/>
    <w:rsid w:val="00861139"/>
    <w:rsid w:val="0086512E"/>
    <w:rsid w:val="008664FC"/>
    <w:rsid w:val="00867CE2"/>
    <w:rsid w:val="00873426"/>
    <w:rsid w:val="008734C0"/>
    <w:rsid w:val="00873E47"/>
    <w:rsid w:val="00874582"/>
    <w:rsid w:val="00877662"/>
    <w:rsid w:val="008848D9"/>
    <w:rsid w:val="00884FFD"/>
    <w:rsid w:val="00886F3A"/>
    <w:rsid w:val="00893D65"/>
    <w:rsid w:val="00896220"/>
    <w:rsid w:val="00896332"/>
    <w:rsid w:val="008A0817"/>
    <w:rsid w:val="008A0A07"/>
    <w:rsid w:val="008A1AE2"/>
    <w:rsid w:val="008A39F0"/>
    <w:rsid w:val="008A70CE"/>
    <w:rsid w:val="008B250F"/>
    <w:rsid w:val="008B40AD"/>
    <w:rsid w:val="008B4632"/>
    <w:rsid w:val="008B5890"/>
    <w:rsid w:val="008C084D"/>
    <w:rsid w:val="008C37DE"/>
    <w:rsid w:val="008C499C"/>
    <w:rsid w:val="008C6127"/>
    <w:rsid w:val="008C7C51"/>
    <w:rsid w:val="008D0B09"/>
    <w:rsid w:val="008D1588"/>
    <w:rsid w:val="008D41D4"/>
    <w:rsid w:val="008D45F1"/>
    <w:rsid w:val="008E03EB"/>
    <w:rsid w:val="008E06A9"/>
    <w:rsid w:val="008E0B1F"/>
    <w:rsid w:val="008E1440"/>
    <w:rsid w:val="008E18A9"/>
    <w:rsid w:val="008E34BC"/>
    <w:rsid w:val="008E3877"/>
    <w:rsid w:val="008E47A4"/>
    <w:rsid w:val="008E5539"/>
    <w:rsid w:val="008E5A98"/>
    <w:rsid w:val="008E7987"/>
    <w:rsid w:val="008E7DA0"/>
    <w:rsid w:val="008F59C0"/>
    <w:rsid w:val="008F5C25"/>
    <w:rsid w:val="009155A6"/>
    <w:rsid w:val="00915616"/>
    <w:rsid w:val="00915A1F"/>
    <w:rsid w:val="009179A0"/>
    <w:rsid w:val="00921DA6"/>
    <w:rsid w:val="0092372B"/>
    <w:rsid w:val="00925058"/>
    <w:rsid w:val="009322FC"/>
    <w:rsid w:val="00933F25"/>
    <w:rsid w:val="009350C4"/>
    <w:rsid w:val="009360FA"/>
    <w:rsid w:val="009362F4"/>
    <w:rsid w:val="00936419"/>
    <w:rsid w:val="00936BCD"/>
    <w:rsid w:val="00940227"/>
    <w:rsid w:val="0094089F"/>
    <w:rsid w:val="00940BE0"/>
    <w:rsid w:val="00941CE1"/>
    <w:rsid w:val="00942663"/>
    <w:rsid w:val="00943713"/>
    <w:rsid w:val="009505E1"/>
    <w:rsid w:val="009528E4"/>
    <w:rsid w:val="00957423"/>
    <w:rsid w:val="00957B84"/>
    <w:rsid w:val="00957E8F"/>
    <w:rsid w:val="00964A65"/>
    <w:rsid w:val="00964FFD"/>
    <w:rsid w:val="00966393"/>
    <w:rsid w:val="00966423"/>
    <w:rsid w:val="00967B24"/>
    <w:rsid w:val="009718D7"/>
    <w:rsid w:val="00975A2F"/>
    <w:rsid w:val="00975C0D"/>
    <w:rsid w:val="00975DFC"/>
    <w:rsid w:val="00976828"/>
    <w:rsid w:val="009777D6"/>
    <w:rsid w:val="00981362"/>
    <w:rsid w:val="0099135E"/>
    <w:rsid w:val="00993387"/>
    <w:rsid w:val="009953A0"/>
    <w:rsid w:val="00996205"/>
    <w:rsid w:val="00996366"/>
    <w:rsid w:val="0099646C"/>
    <w:rsid w:val="009965D7"/>
    <w:rsid w:val="00997ED8"/>
    <w:rsid w:val="009A4BA8"/>
    <w:rsid w:val="009A6438"/>
    <w:rsid w:val="009A6DC2"/>
    <w:rsid w:val="009B04F0"/>
    <w:rsid w:val="009B0BAD"/>
    <w:rsid w:val="009B2B4D"/>
    <w:rsid w:val="009B4648"/>
    <w:rsid w:val="009B53AF"/>
    <w:rsid w:val="009C09EC"/>
    <w:rsid w:val="009C0B6F"/>
    <w:rsid w:val="009C1A34"/>
    <w:rsid w:val="009C4552"/>
    <w:rsid w:val="009C7259"/>
    <w:rsid w:val="009D16EC"/>
    <w:rsid w:val="009D2E40"/>
    <w:rsid w:val="009D3713"/>
    <w:rsid w:val="009D5E9B"/>
    <w:rsid w:val="009D5F80"/>
    <w:rsid w:val="009D7ADD"/>
    <w:rsid w:val="009E07BF"/>
    <w:rsid w:val="009E20FB"/>
    <w:rsid w:val="009E2E3E"/>
    <w:rsid w:val="009F2119"/>
    <w:rsid w:val="009F7BF4"/>
    <w:rsid w:val="00A00799"/>
    <w:rsid w:val="00A01939"/>
    <w:rsid w:val="00A149AC"/>
    <w:rsid w:val="00A1506A"/>
    <w:rsid w:val="00A15A5C"/>
    <w:rsid w:val="00A160AD"/>
    <w:rsid w:val="00A17918"/>
    <w:rsid w:val="00A205F5"/>
    <w:rsid w:val="00A25454"/>
    <w:rsid w:val="00A27F67"/>
    <w:rsid w:val="00A31575"/>
    <w:rsid w:val="00A34C66"/>
    <w:rsid w:val="00A41B83"/>
    <w:rsid w:val="00A42AD2"/>
    <w:rsid w:val="00A434F4"/>
    <w:rsid w:val="00A43A06"/>
    <w:rsid w:val="00A4462E"/>
    <w:rsid w:val="00A45626"/>
    <w:rsid w:val="00A51CFC"/>
    <w:rsid w:val="00A5295C"/>
    <w:rsid w:val="00A52C3E"/>
    <w:rsid w:val="00A53219"/>
    <w:rsid w:val="00A537DC"/>
    <w:rsid w:val="00A54512"/>
    <w:rsid w:val="00A56176"/>
    <w:rsid w:val="00A570E3"/>
    <w:rsid w:val="00A61ABA"/>
    <w:rsid w:val="00A626CE"/>
    <w:rsid w:val="00A6441E"/>
    <w:rsid w:val="00A645B3"/>
    <w:rsid w:val="00A661E9"/>
    <w:rsid w:val="00A66A2C"/>
    <w:rsid w:val="00A71D35"/>
    <w:rsid w:val="00A7363C"/>
    <w:rsid w:val="00A74A0D"/>
    <w:rsid w:val="00A80913"/>
    <w:rsid w:val="00A86CD6"/>
    <w:rsid w:val="00A90F7E"/>
    <w:rsid w:val="00A917B3"/>
    <w:rsid w:val="00A92C58"/>
    <w:rsid w:val="00A9612B"/>
    <w:rsid w:val="00A96D08"/>
    <w:rsid w:val="00A96F77"/>
    <w:rsid w:val="00A97D14"/>
    <w:rsid w:val="00AA1924"/>
    <w:rsid w:val="00AA33BF"/>
    <w:rsid w:val="00AA5364"/>
    <w:rsid w:val="00AA72ED"/>
    <w:rsid w:val="00AB0A1C"/>
    <w:rsid w:val="00AB223B"/>
    <w:rsid w:val="00AB292D"/>
    <w:rsid w:val="00AB2AD2"/>
    <w:rsid w:val="00AB4206"/>
    <w:rsid w:val="00AB65A3"/>
    <w:rsid w:val="00AB7E9E"/>
    <w:rsid w:val="00AC4DDF"/>
    <w:rsid w:val="00AC55BE"/>
    <w:rsid w:val="00AC6F84"/>
    <w:rsid w:val="00AC7CBE"/>
    <w:rsid w:val="00AD02DC"/>
    <w:rsid w:val="00AD15AF"/>
    <w:rsid w:val="00AD1859"/>
    <w:rsid w:val="00AD5312"/>
    <w:rsid w:val="00AD65DF"/>
    <w:rsid w:val="00AD7426"/>
    <w:rsid w:val="00AE01C6"/>
    <w:rsid w:val="00AE28AC"/>
    <w:rsid w:val="00AE2CB1"/>
    <w:rsid w:val="00AF2AE5"/>
    <w:rsid w:val="00AF2C58"/>
    <w:rsid w:val="00AF4926"/>
    <w:rsid w:val="00AF6A16"/>
    <w:rsid w:val="00AF76D8"/>
    <w:rsid w:val="00B00838"/>
    <w:rsid w:val="00B018DA"/>
    <w:rsid w:val="00B01C7E"/>
    <w:rsid w:val="00B02E26"/>
    <w:rsid w:val="00B03881"/>
    <w:rsid w:val="00B048DE"/>
    <w:rsid w:val="00B1069F"/>
    <w:rsid w:val="00B116D1"/>
    <w:rsid w:val="00B16869"/>
    <w:rsid w:val="00B20529"/>
    <w:rsid w:val="00B21E95"/>
    <w:rsid w:val="00B2643A"/>
    <w:rsid w:val="00B27568"/>
    <w:rsid w:val="00B27CC7"/>
    <w:rsid w:val="00B312F4"/>
    <w:rsid w:val="00B313AF"/>
    <w:rsid w:val="00B31541"/>
    <w:rsid w:val="00B3207B"/>
    <w:rsid w:val="00B336EE"/>
    <w:rsid w:val="00B35B20"/>
    <w:rsid w:val="00B41D59"/>
    <w:rsid w:val="00B42820"/>
    <w:rsid w:val="00B5378D"/>
    <w:rsid w:val="00B53B1F"/>
    <w:rsid w:val="00B55529"/>
    <w:rsid w:val="00B60F6D"/>
    <w:rsid w:val="00B61A1F"/>
    <w:rsid w:val="00B6414B"/>
    <w:rsid w:val="00B656E5"/>
    <w:rsid w:val="00B70BC4"/>
    <w:rsid w:val="00B72564"/>
    <w:rsid w:val="00B72F15"/>
    <w:rsid w:val="00B75878"/>
    <w:rsid w:val="00B75D00"/>
    <w:rsid w:val="00B768FA"/>
    <w:rsid w:val="00B76F1B"/>
    <w:rsid w:val="00B77AA8"/>
    <w:rsid w:val="00B80C74"/>
    <w:rsid w:val="00B8322F"/>
    <w:rsid w:val="00B86EDE"/>
    <w:rsid w:val="00B933E8"/>
    <w:rsid w:val="00BA297F"/>
    <w:rsid w:val="00BA3AE0"/>
    <w:rsid w:val="00BB05A1"/>
    <w:rsid w:val="00BB0BE1"/>
    <w:rsid w:val="00BB1338"/>
    <w:rsid w:val="00BB184A"/>
    <w:rsid w:val="00BB1906"/>
    <w:rsid w:val="00BB24D9"/>
    <w:rsid w:val="00BB4F57"/>
    <w:rsid w:val="00BB7233"/>
    <w:rsid w:val="00BC3896"/>
    <w:rsid w:val="00BD3222"/>
    <w:rsid w:val="00BD4571"/>
    <w:rsid w:val="00BD4EB4"/>
    <w:rsid w:val="00BD569B"/>
    <w:rsid w:val="00BD5ABB"/>
    <w:rsid w:val="00BD5E50"/>
    <w:rsid w:val="00BE002F"/>
    <w:rsid w:val="00BE047C"/>
    <w:rsid w:val="00BE1BD8"/>
    <w:rsid w:val="00BE2A2C"/>
    <w:rsid w:val="00BE6169"/>
    <w:rsid w:val="00BF163A"/>
    <w:rsid w:val="00BF4312"/>
    <w:rsid w:val="00BF4332"/>
    <w:rsid w:val="00BF596C"/>
    <w:rsid w:val="00BF6CAC"/>
    <w:rsid w:val="00C00316"/>
    <w:rsid w:val="00C07400"/>
    <w:rsid w:val="00C079E2"/>
    <w:rsid w:val="00C101F6"/>
    <w:rsid w:val="00C12A7B"/>
    <w:rsid w:val="00C15153"/>
    <w:rsid w:val="00C206C8"/>
    <w:rsid w:val="00C20E0B"/>
    <w:rsid w:val="00C22556"/>
    <w:rsid w:val="00C23FB0"/>
    <w:rsid w:val="00C258DC"/>
    <w:rsid w:val="00C27F99"/>
    <w:rsid w:val="00C3336B"/>
    <w:rsid w:val="00C3450A"/>
    <w:rsid w:val="00C40B26"/>
    <w:rsid w:val="00C410A3"/>
    <w:rsid w:val="00C44EAB"/>
    <w:rsid w:val="00C457B9"/>
    <w:rsid w:val="00C460DE"/>
    <w:rsid w:val="00C51323"/>
    <w:rsid w:val="00C51E6A"/>
    <w:rsid w:val="00C54587"/>
    <w:rsid w:val="00C573EF"/>
    <w:rsid w:val="00C60B25"/>
    <w:rsid w:val="00C62DDE"/>
    <w:rsid w:val="00C62F7C"/>
    <w:rsid w:val="00C64E1C"/>
    <w:rsid w:val="00C654C0"/>
    <w:rsid w:val="00C65871"/>
    <w:rsid w:val="00C6617B"/>
    <w:rsid w:val="00C6618E"/>
    <w:rsid w:val="00C703E7"/>
    <w:rsid w:val="00C70662"/>
    <w:rsid w:val="00C748D7"/>
    <w:rsid w:val="00C75ACF"/>
    <w:rsid w:val="00C76A94"/>
    <w:rsid w:val="00C815FE"/>
    <w:rsid w:val="00C86444"/>
    <w:rsid w:val="00C866B0"/>
    <w:rsid w:val="00C8673F"/>
    <w:rsid w:val="00C86A8B"/>
    <w:rsid w:val="00C86C4F"/>
    <w:rsid w:val="00C91DDD"/>
    <w:rsid w:val="00C9265C"/>
    <w:rsid w:val="00C92ED4"/>
    <w:rsid w:val="00C93E26"/>
    <w:rsid w:val="00C97325"/>
    <w:rsid w:val="00C97AB1"/>
    <w:rsid w:val="00CA0469"/>
    <w:rsid w:val="00CA0FF8"/>
    <w:rsid w:val="00CB383D"/>
    <w:rsid w:val="00CB3840"/>
    <w:rsid w:val="00CB6AB2"/>
    <w:rsid w:val="00CC22F1"/>
    <w:rsid w:val="00CC5BBA"/>
    <w:rsid w:val="00CC6126"/>
    <w:rsid w:val="00CC6B6F"/>
    <w:rsid w:val="00CC77B4"/>
    <w:rsid w:val="00CD1A96"/>
    <w:rsid w:val="00CD3EBC"/>
    <w:rsid w:val="00CD56E6"/>
    <w:rsid w:val="00CD69E9"/>
    <w:rsid w:val="00CE0B18"/>
    <w:rsid w:val="00CE2088"/>
    <w:rsid w:val="00CE79D0"/>
    <w:rsid w:val="00CF1E39"/>
    <w:rsid w:val="00CF2FE0"/>
    <w:rsid w:val="00CF7ABB"/>
    <w:rsid w:val="00CF7DE9"/>
    <w:rsid w:val="00D00E48"/>
    <w:rsid w:val="00D1261E"/>
    <w:rsid w:val="00D12EED"/>
    <w:rsid w:val="00D14B68"/>
    <w:rsid w:val="00D15EB6"/>
    <w:rsid w:val="00D175F6"/>
    <w:rsid w:val="00D17B94"/>
    <w:rsid w:val="00D3028A"/>
    <w:rsid w:val="00D324C7"/>
    <w:rsid w:val="00D32C0C"/>
    <w:rsid w:val="00D34825"/>
    <w:rsid w:val="00D349B9"/>
    <w:rsid w:val="00D34A2F"/>
    <w:rsid w:val="00D35361"/>
    <w:rsid w:val="00D35957"/>
    <w:rsid w:val="00D35B0C"/>
    <w:rsid w:val="00D35B53"/>
    <w:rsid w:val="00D4180F"/>
    <w:rsid w:val="00D41A13"/>
    <w:rsid w:val="00D41CC8"/>
    <w:rsid w:val="00D43360"/>
    <w:rsid w:val="00D4342F"/>
    <w:rsid w:val="00D43A8E"/>
    <w:rsid w:val="00D4522D"/>
    <w:rsid w:val="00D45591"/>
    <w:rsid w:val="00D4603A"/>
    <w:rsid w:val="00D469B2"/>
    <w:rsid w:val="00D46A12"/>
    <w:rsid w:val="00D47176"/>
    <w:rsid w:val="00D515C7"/>
    <w:rsid w:val="00D521F2"/>
    <w:rsid w:val="00D53386"/>
    <w:rsid w:val="00D54E27"/>
    <w:rsid w:val="00D54FE6"/>
    <w:rsid w:val="00D55484"/>
    <w:rsid w:val="00D57808"/>
    <w:rsid w:val="00D61B13"/>
    <w:rsid w:val="00D61EAF"/>
    <w:rsid w:val="00D63777"/>
    <w:rsid w:val="00D63EE2"/>
    <w:rsid w:val="00D63EF6"/>
    <w:rsid w:val="00D640AC"/>
    <w:rsid w:val="00D703D4"/>
    <w:rsid w:val="00D735C4"/>
    <w:rsid w:val="00D7451C"/>
    <w:rsid w:val="00D76244"/>
    <w:rsid w:val="00D7712E"/>
    <w:rsid w:val="00D80B61"/>
    <w:rsid w:val="00D81F52"/>
    <w:rsid w:val="00D82659"/>
    <w:rsid w:val="00D8528B"/>
    <w:rsid w:val="00D87467"/>
    <w:rsid w:val="00D90B51"/>
    <w:rsid w:val="00D910B2"/>
    <w:rsid w:val="00D93F08"/>
    <w:rsid w:val="00D97A23"/>
    <w:rsid w:val="00D97D15"/>
    <w:rsid w:val="00DA0B7A"/>
    <w:rsid w:val="00DA2E28"/>
    <w:rsid w:val="00DA5C33"/>
    <w:rsid w:val="00DB05D4"/>
    <w:rsid w:val="00DB3AB8"/>
    <w:rsid w:val="00DB5CF4"/>
    <w:rsid w:val="00DB63A3"/>
    <w:rsid w:val="00DB67E4"/>
    <w:rsid w:val="00DB6933"/>
    <w:rsid w:val="00DC594B"/>
    <w:rsid w:val="00DC5E6B"/>
    <w:rsid w:val="00DD23AA"/>
    <w:rsid w:val="00DD4665"/>
    <w:rsid w:val="00DD4A90"/>
    <w:rsid w:val="00DD767A"/>
    <w:rsid w:val="00DE2D60"/>
    <w:rsid w:val="00DE5522"/>
    <w:rsid w:val="00DE7E47"/>
    <w:rsid w:val="00DE7EB2"/>
    <w:rsid w:val="00DF0D43"/>
    <w:rsid w:val="00DF1068"/>
    <w:rsid w:val="00DF2D7B"/>
    <w:rsid w:val="00DF7D5B"/>
    <w:rsid w:val="00E00F06"/>
    <w:rsid w:val="00E02279"/>
    <w:rsid w:val="00E02BF5"/>
    <w:rsid w:val="00E03DB6"/>
    <w:rsid w:val="00E05114"/>
    <w:rsid w:val="00E117B5"/>
    <w:rsid w:val="00E3229D"/>
    <w:rsid w:val="00E325FA"/>
    <w:rsid w:val="00E330F3"/>
    <w:rsid w:val="00E33F08"/>
    <w:rsid w:val="00E35910"/>
    <w:rsid w:val="00E37325"/>
    <w:rsid w:val="00E37951"/>
    <w:rsid w:val="00E379EA"/>
    <w:rsid w:val="00E41104"/>
    <w:rsid w:val="00E432AC"/>
    <w:rsid w:val="00E43EE9"/>
    <w:rsid w:val="00E44B06"/>
    <w:rsid w:val="00E50879"/>
    <w:rsid w:val="00E54985"/>
    <w:rsid w:val="00E54D97"/>
    <w:rsid w:val="00E57B66"/>
    <w:rsid w:val="00E60963"/>
    <w:rsid w:val="00E61038"/>
    <w:rsid w:val="00E61325"/>
    <w:rsid w:val="00E6202B"/>
    <w:rsid w:val="00E620CE"/>
    <w:rsid w:val="00E644BF"/>
    <w:rsid w:val="00E646A2"/>
    <w:rsid w:val="00E6575B"/>
    <w:rsid w:val="00E658E2"/>
    <w:rsid w:val="00E67617"/>
    <w:rsid w:val="00E67934"/>
    <w:rsid w:val="00E70ED5"/>
    <w:rsid w:val="00E72EE2"/>
    <w:rsid w:val="00E76ED0"/>
    <w:rsid w:val="00E770CE"/>
    <w:rsid w:val="00E812BE"/>
    <w:rsid w:val="00E82236"/>
    <w:rsid w:val="00E83B45"/>
    <w:rsid w:val="00E860A6"/>
    <w:rsid w:val="00E86337"/>
    <w:rsid w:val="00E9112F"/>
    <w:rsid w:val="00E92056"/>
    <w:rsid w:val="00E95277"/>
    <w:rsid w:val="00E95B3A"/>
    <w:rsid w:val="00EA0441"/>
    <w:rsid w:val="00EA39B8"/>
    <w:rsid w:val="00EA40E3"/>
    <w:rsid w:val="00EA6B4B"/>
    <w:rsid w:val="00EA754A"/>
    <w:rsid w:val="00EB0011"/>
    <w:rsid w:val="00EB2287"/>
    <w:rsid w:val="00EB2875"/>
    <w:rsid w:val="00EB2D5E"/>
    <w:rsid w:val="00EB750A"/>
    <w:rsid w:val="00EB79D1"/>
    <w:rsid w:val="00EC0D3E"/>
    <w:rsid w:val="00ED0411"/>
    <w:rsid w:val="00ED0EC4"/>
    <w:rsid w:val="00ED35FC"/>
    <w:rsid w:val="00ED59F7"/>
    <w:rsid w:val="00ED69E3"/>
    <w:rsid w:val="00EE2A3E"/>
    <w:rsid w:val="00EE3AFF"/>
    <w:rsid w:val="00EE58BB"/>
    <w:rsid w:val="00EF56C2"/>
    <w:rsid w:val="00EF5E8E"/>
    <w:rsid w:val="00EF6529"/>
    <w:rsid w:val="00F00439"/>
    <w:rsid w:val="00F03E34"/>
    <w:rsid w:val="00F0604F"/>
    <w:rsid w:val="00F10A51"/>
    <w:rsid w:val="00F119A7"/>
    <w:rsid w:val="00F141B5"/>
    <w:rsid w:val="00F20D59"/>
    <w:rsid w:val="00F20F03"/>
    <w:rsid w:val="00F223FE"/>
    <w:rsid w:val="00F23556"/>
    <w:rsid w:val="00F23EBB"/>
    <w:rsid w:val="00F2511E"/>
    <w:rsid w:val="00F25B55"/>
    <w:rsid w:val="00F3143B"/>
    <w:rsid w:val="00F32D24"/>
    <w:rsid w:val="00F341AF"/>
    <w:rsid w:val="00F37042"/>
    <w:rsid w:val="00F405DD"/>
    <w:rsid w:val="00F409AA"/>
    <w:rsid w:val="00F41997"/>
    <w:rsid w:val="00F41A03"/>
    <w:rsid w:val="00F428A0"/>
    <w:rsid w:val="00F4307E"/>
    <w:rsid w:val="00F4380E"/>
    <w:rsid w:val="00F472B6"/>
    <w:rsid w:val="00F47B24"/>
    <w:rsid w:val="00F47B8F"/>
    <w:rsid w:val="00F50E81"/>
    <w:rsid w:val="00F50F3F"/>
    <w:rsid w:val="00F53A5B"/>
    <w:rsid w:val="00F53E06"/>
    <w:rsid w:val="00F54058"/>
    <w:rsid w:val="00F548C1"/>
    <w:rsid w:val="00F621A4"/>
    <w:rsid w:val="00F63348"/>
    <w:rsid w:val="00F71F09"/>
    <w:rsid w:val="00F7225D"/>
    <w:rsid w:val="00F738EA"/>
    <w:rsid w:val="00F73BF1"/>
    <w:rsid w:val="00F741BD"/>
    <w:rsid w:val="00F749D3"/>
    <w:rsid w:val="00F77FF0"/>
    <w:rsid w:val="00F80474"/>
    <w:rsid w:val="00F82E88"/>
    <w:rsid w:val="00F83733"/>
    <w:rsid w:val="00F83975"/>
    <w:rsid w:val="00F83B61"/>
    <w:rsid w:val="00F93A7A"/>
    <w:rsid w:val="00F954CE"/>
    <w:rsid w:val="00FA2911"/>
    <w:rsid w:val="00FA341E"/>
    <w:rsid w:val="00FA4547"/>
    <w:rsid w:val="00FA5768"/>
    <w:rsid w:val="00FA5864"/>
    <w:rsid w:val="00FA5A7F"/>
    <w:rsid w:val="00FA5FC3"/>
    <w:rsid w:val="00FB1786"/>
    <w:rsid w:val="00FB2906"/>
    <w:rsid w:val="00FB2D09"/>
    <w:rsid w:val="00FB4730"/>
    <w:rsid w:val="00FB5A8E"/>
    <w:rsid w:val="00FB631A"/>
    <w:rsid w:val="00FC6117"/>
    <w:rsid w:val="00FE1DAE"/>
    <w:rsid w:val="00FE6B32"/>
    <w:rsid w:val="00FE718E"/>
    <w:rsid w:val="00FF12F5"/>
    <w:rsid w:val="00FF5570"/>
    <w:rsid w:val="00FF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A5BB"/>
  <w15:docId w15:val="{06016353-BBB9-4B0A-B28F-04D66EE3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F3A"/>
  </w:style>
  <w:style w:type="paragraph" w:styleId="2">
    <w:name w:val="heading 2"/>
    <w:basedOn w:val="a"/>
    <w:link w:val="20"/>
    <w:uiPriority w:val="9"/>
    <w:qFormat/>
    <w:rsid w:val="00886F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F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886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86F3A"/>
    <w:rPr>
      <w:rFonts w:ascii="Times New Roman" w:eastAsia="Times New Roman" w:hAnsi="Times New Roman" w:cs="Times New Roman"/>
      <w:b/>
      <w:bCs/>
      <w:sz w:val="36"/>
      <w:szCs w:val="36"/>
      <w:lang w:eastAsia="ru-RU"/>
    </w:rPr>
  </w:style>
  <w:style w:type="character" w:styleId="a5">
    <w:name w:val="Strong"/>
    <w:basedOn w:val="a0"/>
    <w:uiPriority w:val="22"/>
    <w:qFormat/>
    <w:rsid w:val="00886F3A"/>
    <w:rPr>
      <w:b/>
      <w:bCs/>
    </w:rPr>
  </w:style>
  <w:style w:type="character" w:customStyle="1" w:styleId="apple-converted-space">
    <w:name w:val="apple-converted-space"/>
    <w:basedOn w:val="a0"/>
    <w:rsid w:val="00886F3A"/>
  </w:style>
  <w:style w:type="paragraph" w:styleId="a6">
    <w:name w:val="Balloon Text"/>
    <w:basedOn w:val="a"/>
    <w:link w:val="a7"/>
    <w:uiPriority w:val="99"/>
    <w:semiHidden/>
    <w:unhideWhenUsed/>
    <w:rsid w:val="00886F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6F3A"/>
    <w:rPr>
      <w:rFonts w:ascii="Tahoma" w:hAnsi="Tahoma" w:cs="Tahoma"/>
      <w:sz w:val="16"/>
      <w:szCs w:val="16"/>
    </w:rPr>
  </w:style>
  <w:style w:type="paragraph" w:customStyle="1" w:styleId="1">
    <w:name w:val="Обычный1"/>
    <w:uiPriority w:val="99"/>
    <w:rsid w:val="008228E4"/>
    <w:pPr>
      <w:spacing w:after="0" w:line="240" w:lineRule="auto"/>
    </w:pPr>
    <w:rPr>
      <w:rFonts w:ascii="Times New Roman" w:eastAsia="Times New Roman" w:hAnsi="Times New Roman" w:cs="Times New Roman"/>
      <w:sz w:val="20"/>
      <w:szCs w:val="20"/>
      <w:lang w:eastAsia="ru-RU"/>
    </w:rPr>
  </w:style>
  <w:style w:type="paragraph" w:styleId="a8">
    <w:name w:val="Body Text Indent"/>
    <w:basedOn w:val="a"/>
    <w:link w:val="a9"/>
    <w:rsid w:val="00242201"/>
    <w:pPr>
      <w:spacing w:after="0" w:line="240" w:lineRule="auto"/>
      <w:ind w:firstLine="540"/>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242201"/>
    <w:rPr>
      <w:rFonts w:ascii="Times New Roman" w:eastAsia="Times New Roman" w:hAnsi="Times New Roman" w:cs="Times New Roman"/>
      <w:sz w:val="24"/>
      <w:szCs w:val="24"/>
      <w:lang w:eastAsia="ru-RU"/>
    </w:rPr>
  </w:style>
  <w:style w:type="character" w:styleId="aa">
    <w:name w:val="Hyperlink"/>
    <w:basedOn w:val="a0"/>
    <w:uiPriority w:val="99"/>
    <w:unhideWhenUsed/>
    <w:rsid w:val="006828F0"/>
    <w:rPr>
      <w:color w:val="0000FF" w:themeColor="hyperlink"/>
      <w:u w:val="single"/>
    </w:rPr>
  </w:style>
  <w:style w:type="paragraph" w:styleId="ab">
    <w:name w:val="header"/>
    <w:basedOn w:val="a"/>
    <w:link w:val="ac"/>
    <w:uiPriority w:val="99"/>
    <w:semiHidden/>
    <w:unhideWhenUsed/>
    <w:rsid w:val="00284C6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84C61"/>
  </w:style>
  <w:style w:type="paragraph" w:styleId="ad">
    <w:name w:val="footer"/>
    <w:basedOn w:val="a"/>
    <w:link w:val="ae"/>
    <w:uiPriority w:val="99"/>
    <w:semiHidden/>
    <w:unhideWhenUsed/>
    <w:rsid w:val="00284C6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284C61"/>
  </w:style>
  <w:style w:type="paragraph" w:styleId="af">
    <w:name w:val="List Paragraph"/>
    <w:basedOn w:val="a"/>
    <w:uiPriority w:val="1"/>
    <w:qFormat/>
    <w:rsid w:val="002466D4"/>
    <w:pPr>
      <w:ind w:left="720"/>
      <w:contextualSpacing/>
    </w:pPr>
  </w:style>
  <w:style w:type="paragraph" w:styleId="af0">
    <w:name w:val="Body Text"/>
    <w:basedOn w:val="a"/>
    <w:link w:val="af1"/>
    <w:uiPriority w:val="99"/>
    <w:semiHidden/>
    <w:unhideWhenUsed/>
    <w:rsid w:val="00AD7426"/>
    <w:pPr>
      <w:spacing w:after="120"/>
    </w:pPr>
  </w:style>
  <w:style w:type="character" w:customStyle="1" w:styleId="af1">
    <w:name w:val="Основной текст Знак"/>
    <w:basedOn w:val="a0"/>
    <w:link w:val="af0"/>
    <w:uiPriority w:val="99"/>
    <w:semiHidden/>
    <w:rsid w:val="00AD7426"/>
  </w:style>
  <w:style w:type="paragraph" w:customStyle="1" w:styleId="Default">
    <w:name w:val="Default"/>
    <w:rsid w:val="004D5198"/>
    <w:pPr>
      <w:autoSpaceDE w:val="0"/>
      <w:autoSpaceDN w:val="0"/>
      <w:adjustRightInd w:val="0"/>
      <w:spacing w:after="0" w:line="240" w:lineRule="auto"/>
    </w:pPr>
    <w:rPr>
      <w:rFonts w:ascii="Times New Roman" w:hAnsi="Times New Roman" w:cs="Times New Roman"/>
      <w:color w:val="000000"/>
      <w:sz w:val="24"/>
      <w:szCs w:val="24"/>
    </w:rPr>
  </w:style>
  <w:style w:type="character" w:styleId="af2">
    <w:name w:val="Unresolved Mention"/>
    <w:basedOn w:val="a0"/>
    <w:uiPriority w:val="99"/>
    <w:semiHidden/>
    <w:unhideWhenUsed/>
    <w:rsid w:val="00C20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835">
      <w:bodyDiv w:val="1"/>
      <w:marLeft w:val="0"/>
      <w:marRight w:val="0"/>
      <w:marTop w:val="0"/>
      <w:marBottom w:val="0"/>
      <w:divBdr>
        <w:top w:val="none" w:sz="0" w:space="0" w:color="auto"/>
        <w:left w:val="none" w:sz="0" w:space="0" w:color="auto"/>
        <w:bottom w:val="none" w:sz="0" w:space="0" w:color="auto"/>
        <w:right w:val="none" w:sz="0" w:space="0" w:color="auto"/>
      </w:divBdr>
    </w:div>
    <w:div w:id="270556593">
      <w:bodyDiv w:val="1"/>
      <w:marLeft w:val="0"/>
      <w:marRight w:val="0"/>
      <w:marTop w:val="0"/>
      <w:marBottom w:val="0"/>
      <w:divBdr>
        <w:top w:val="none" w:sz="0" w:space="0" w:color="auto"/>
        <w:left w:val="none" w:sz="0" w:space="0" w:color="auto"/>
        <w:bottom w:val="none" w:sz="0" w:space="0" w:color="auto"/>
        <w:right w:val="none" w:sz="0" w:space="0" w:color="auto"/>
      </w:divBdr>
    </w:div>
    <w:div w:id="935597247">
      <w:bodyDiv w:val="1"/>
      <w:marLeft w:val="0"/>
      <w:marRight w:val="0"/>
      <w:marTop w:val="0"/>
      <w:marBottom w:val="0"/>
      <w:divBdr>
        <w:top w:val="none" w:sz="0" w:space="0" w:color="auto"/>
        <w:left w:val="none" w:sz="0" w:space="0" w:color="auto"/>
        <w:bottom w:val="none" w:sz="0" w:space="0" w:color="auto"/>
        <w:right w:val="none" w:sz="0" w:space="0" w:color="auto"/>
      </w:divBdr>
    </w:div>
    <w:div w:id="11250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rtk.ru/wp-content/uploads/2025/10/&#1044;&#1086;&#1075;&#1086;&#1074;&#1086;&#1088;-&#1090;&#1088;&#1072;&#1085;&#1089;&#1087;&#1086;&#1088;&#1090;&#1085;&#1099;&#1093;-&#1091;&#1089;&#1083;&#1091;&#1075;-&#1089;-&#1082;&#1083;&#1080;&#1077;&#1085;&#1090;&#1086;&#1084;-&#1061;&#1086;&#1083;&#1076;&#1080;&#1085;&#107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C681-AEE5-42E0-8459-09D53394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2217</Words>
  <Characters>12642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dc:creator>
  <cp:lastModifiedBy>Дмитрий Меринов</cp:lastModifiedBy>
  <cp:revision>16</cp:revision>
  <cp:lastPrinted>2025-08-19T08:51:00Z</cp:lastPrinted>
  <dcterms:created xsi:type="dcterms:W3CDTF">2021-04-29T07:17:00Z</dcterms:created>
  <dcterms:modified xsi:type="dcterms:W3CDTF">2025-10-10T06:40:00Z</dcterms:modified>
</cp:coreProperties>
</file>